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C10B" w14:textId="41C56460" w:rsidR="00FC0BFB" w:rsidRPr="00DB255D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DB255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DB255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>S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DB255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DB255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 xml:space="preserve"> 2024-2029</w:t>
      </w:r>
      <w:bookmarkEnd w:id="0"/>
    </w:p>
    <w:p w14:paraId="75EABE07" w14:textId="0D36AA88" w:rsidR="00FC0BFB" w:rsidRPr="00C704BC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ab/>
      </w:r>
      <w:r w:rsidRPr="00C704BC">
        <w:rPr>
          <w:rFonts w:asciiTheme="majorHAnsi" w:hAnsiTheme="majorHAnsi" w:cstheme="majorHAnsi"/>
        </w:rPr>
        <w:tab/>
      </w:r>
      <w:r w:rsidR="00FC0BFB" w:rsidRPr="00C704BC">
        <w:rPr>
          <w:rFonts w:asciiTheme="majorHAnsi" w:hAnsiTheme="majorHAnsi" w:cstheme="majorHAnsi"/>
        </w:rPr>
        <w:t xml:space="preserve"> </w:t>
      </w:r>
    </w:p>
    <w:p w14:paraId="4988F646" w14:textId="48BD6AE3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C704BC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C704BC">
        <w:rPr>
          <w:rFonts w:asciiTheme="majorHAnsi" w:hAnsiTheme="majorHAnsi" w:cstheme="majorHAnsi"/>
          <w:b/>
        </w:rPr>
        <w:t xml:space="preserve">de la especie </w:t>
      </w:r>
      <w:r w:rsidR="0058747C" w:rsidRPr="00AE1F10">
        <w:rPr>
          <w:rFonts w:asciiTheme="majorHAnsi" w:hAnsiTheme="majorHAnsi" w:cstheme="majorHAnsi"/>
          <w:b/>
        </w:rPr>
        <w:t>PLATANO</w:t>
      </w:r>
      <w:r w:rsidR="001F7F10" w:rsidRPr="00AE1F10">
        <w:rPr>
          <w:rFonts w:asciiTheme="majorHAnsi" w:hAnsiTheme="majorHAnsi" w:cstheme="majorHAnsi"/>
          <w:b/>
        </w:rPr>
        <w:t>,</w:t>
      </w:r>
      <w:r w:rsidR="001F7F10"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  <w:b/>
        </w:rPr>
        <w:t>interesados en participar en el “</w:t>
      </w:r>
      <w:r w:rsidR="003D48A2" w:rsidRPr="003D48A2">
        <w:rPr>
          <w:rFonts w:asciiTheme="majorHAnsi" w:hAnsiTheme="majorHAnsi" w:cstheme="majorHAnsi"/>
          <w:b/>
          <w:bCs/>
          <w:i/>
          <w:lang w:val="es-ES"/>
        </w:rPr>
        <w:t>PLAN NACIONAL DE SEMILLAS (PNS) 2024- 2029</w:t>
      </w:r>
      <w:r w:rsidR="003D48A2">
        <w:rPr>
          <w:rFonts w:asciiTheme="majorHAnsi" w:hAnsiTheme="majorHAnsi" w:cstheme="majorHAnsi"/>
          <w:b/>
          <w:bCs/>
          <w:i/>
          <w:lang w:val="es-ES"/>
        </w:rPr>
        <w:t xml:space="preserve"> </w:t>
      </w:r>
      <w:r w:rsidR="003D48A2" w:rsidRPr="003D48A2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C704BC">
        <w:rPr>
          <w:rFonts w:asciiTheme="majorHAnsi" w:hAnsiTheme="majorHAnsi" w:cstheme="majorHAnsi"/>
          <w:b/>
        </w:rPr>
        <w:t xml:space="preserve">” </w:t>
      </w:r>
      <w:r w:rsidR="001D78A2" w:rsidRPr="00C704BC">
        <w:rPr>
          <w:rFonts w:asciiTheme="majorHAnsi" w:hAnsiTheme="majorHAnsi" w:cstheme="majorHAnsi"/>
          <w:b/>
        </w:rPr>
        <w:t>p</w:t>
      </w:r>
      <w:r w:rsidRPr="00C704BC">
        <w:rPr>
          <w:rFonts w:asciiTheme="majorHAnsi" w:hAnsiTheme="majorHAnsi" w:cstheme="majorHAnsi"/>
          <w:b/>
        </w:rPr>
        <w:t xml:space="preserve">ara la </w:t>
      </w:r>
      <w:r w:rsidR="00835527" w:rsidRPr="00C704BC">
        <w:rPr>
          <w:rFonts w:asciiTheme="majorHAnsi" w:hAnsiTheme="majorHAnsi" w:cstheme="majorHAnsi"/>
          <w:b/>
        </w:rPr>
        <w:t xml:space="preserve">presente </w:t>
      </w:r>
      <w:r w:rsidRPr="00C704BC">
        <w:rPr>
          <w:rFonts w:asciiTheme="majorHAnsi" w:hAnsiTheme="majorHAnsi" w:cstheme="majorHAnsi"/>
          <w:b/>
        </w:rPr>
        <w:t>vigencia</w:t>
      </w:r>
      <w:bookmarkEnd w:id="1"/>
      <w:r w:rsidR="00835527" w:rsidRPr="00C704BC">
        <w:rPr>
          <w:rFonts w:asciiTheme="majorHAnsi" w:hAnsiTheme="majorHAnsi" w:cstheme="majorHAnsi"/>
          <w:b/>
        </w:rPr>
        <w:t>.</w:t>
      </w:r>
      <w:r w:rsidRPr="00C704BC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C704BC" w:rsidRDefault="00FC0BFB" w:rsidP="00F07C5F">
      <w:pPr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C704BC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C704BC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C704BC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C704BC">
        <w:rPr>
          <w:rFonts w:asciiTheme="majorHAnsi" w:hAnsiTheme="majorHAnsi" w:cstheme="majorHAnsi"/>
          <w:b/>
        </w:rPr>
        <w:t>LA CORPORACIÓN COLOMBIANA DE INVESTIGACIÓN AGROPECUARIA – AGROSAVIA</w:t>
      </w:r>
      <w:r w:rsidRPr="00C704BC">
        <w:rPr>
          <w:rFonts w:asciiTheme="majorHAnsi" w:hAnsiTheme="majorHAnsi" w:cstheme="majorHAnsi"/>
        </w:rPr>
        <w:t xml:space="preserve"> (en adelante “</w:t>
      </w:r>
      <w:r w:rsidRPr="00C704BC">
        <w:rPr>
          <w:rFonts w:asciiTheme="majorHAnsi" w:hAnsiTheme="majorHAnsi" w:cstheme="majorHAnsi"/>
          <w:b/>
        </w:rPr>
        <w:t>AGROSAVIA</w:t>
      </w:r>
      <w:r w:rsidR="00FE118F" w:rsidRPr="00C704BC">
        <w:rPr>
          <w:rFonts w:asciiTheme="majorHAnsi" w:hAnsiTheme="majorHAnsi" w:cstheme="majorHAnsi"/>
        </w:rPr>
        <w:t>” y/o “</w:t>
      </w:r>
      <w:r w:rsidR="00FE118F" w:rsidRPr="00C704BC">
        <w:rPr>
          <w:rFonts w:asciiTheme="majorHAnsi" w:hAnsiTheme="majorHAnsi" w:cstheme="majorHAnsi"/>
          <w:b/>
        </w:rPr>
        <w:t>LA CORPORACIÓN</w:t>
      </w:r>
      <w:r w:rsidR="00FE118F" w:rsidRPr="00C704BC">
        <w:rPr>
          <w:rFonts w:asciiTheme="majorHAnsi" w:hAnsiTheme="majorHAnsi" w:cstheme="majorHAnsi"/>
        </w:rPr>
        <w:t>”)</w:t>
      </w:r>
      <w:r w:rsidRPr="00C704BC">
        <w:rPr>
          <w:rFonts w:asciiTheme="majorHAnsi" w:hAnsiTheme="majorHAnsi" w:cstheme="majorHAnsi"/>
        </w:rPr>
        <w:t>,</w:t>
      </w:r>
      <w:r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</w:rPr>
        <w:t>e</w:t>
      </w:r>
      <w:r w:rsidRPr="00C704BC">
        <w:rPr>
          <w:rFonts w:asciiTheme="majorHAnsi" w:hAnsiTheme="majorHAnsi" w:cstheme="majorHAnsi"/>
          <w:color w:val="000000"/>
        </w:rPr>
        <w:t>s una entidad pública</w:t>
      </w:r>
      <w:r w:rsidRPr="00C704BC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DC6E08">
        <w:rPr>
          <w:rFonts w:asciiTheme="majorHAnsi" w:hAnsiTheme="majorHAnsi" w:cstheme="majorHAnsi"/>
        </w:rPr>
        <w:t>siete (</w:t>
      </w:r>
      <w:r w:rsidRPr="00C704BC">
        <w:rPr>
          <w:rFonts w:asciiTheme="majorHAnsi" w:hAnsiTheme="majorHAnsi" w:cstheme="majorHAnsi"/>
        </w:rPr>
        <w:t>7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C704BC">
        <w:rPr>
          <w:rFonts w:asciiTheme="majorHAnsi" w:hAnsiTheme="majorHAnsi" w:cstheme="majorHAnsi"/>
        </w:rPr>
        <w:t>catorce (</w:t>
      </w:r>
      <w:r w:rsidRPr="00C704BC">
        <w:rPr>
          <w:rFonts w:asciiTheme="majorHAnsi" w:hAnsiTheme="majorHAnsi" w:cstheme="majorHAnsi"/>
        </w:rPr>
        <w:t>14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C704BC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C6B84" w:rsidRDefault="00FC0BFB" w:rsidP="001C6B84">
      <w:pPr>
        <w:jc w:val="both"/>
        <w:rPr>
          <w:rFonts w:asciiTheme="majorHAnsi" w:hAnsiTheme="majorHAnsi" w:cstheme="majorHAnsi"/>
          <w:i/>
        </w:rPr>
      </w:pPr>
      <w:r w:rsidRPr="00C704BC">
        <w:rPr>
          <w:rFonts w:asciiTheme="majorHAnsi" w:hAnsiTheme="majorHAnsi" w:cstheme="majorHAnsi"/>
          <w:b/>
        </w:rPr>
        <w:t>AGROSAVIA</w:t>
      </w:r>
      <w:r w:rsidR="001D78A2" w:rsidRPr="00C704BC">
        <w:rPr>
          <w:rFonts w:asciiTheme="majorHAnsi" w:hAnsiTheme="majorHAnsi" w:cstheme="majorHAnsi"/>
          <w:b/>
        </w:rPr>
        <w:t>,</w:t>
      </w:r>
      <w:r w:rsidRPr="00C704BC">
        <w:rPr>
          <w:rFonts w:asciiTheme="majorHAnsi" w:hAnsiTheme="majorHAnsi" w:cstheme="majorHAnsi"/>
        </w:rPr>
        <w:t xml:space="preserve"> a través de </w:t>
      </w:r>
      <w:r w:rsidR="007B7285" w:rsidRPr="00C704BC">
        <w:rPr>
          <w:rFonts w:asciiTheme="majorHAnsi" w:hAnsiTheme="majorHAnsi" w:cstheme="majorHAnsi"/>
        </w:rPr>
        <w:t xml:space="preserve">los recursos transferidos </w:t>
      </w:r>
      <w:r w:rsidR="001D78A2" w:rsidRPr="00C704BC">
        <w:rPr>
          <w:rFonts w:asciiTheme="majorHAnsi" w:hAnsiTheme="majorHAnsi" w:cstheme="majorHAnsi"/>
        </w:rPr>
        <w:t xml:space="preserve">por </w:t>
      </w:r>
      <w:r w:rsidRPr="00C704BC">
        <w:rPr>
          <w:rFonts w:asciiTheme="majorHAnsi" w:hAnsiTheme="majorHAnsi" w:cstheme="majorHAnsi"/>
        </w:rPr>
        <w:t>el Ministerio de Agricultura y Desarrollo Rural --MADR, adelanta</w:t>
      </w:r>
      <w:r w:rsidR="00D20334" w:rsidRPr="00C704BC">
        <w:rPr>
          <w:rFonts w:asciiTheme="majorHAnsi" w:hAnsiTheme="majorHAnsi" w:cstheme="majorHAnsi"/>
        </w:rPr>
        <w:t xml:space="preserve"> </w:t>
      </w:r>
      <w:r w:rsidRPr="00C704BC">
        <w:rPr>
          <w:rFonts w:asciiTheme="majorHAnsi" w:hAnsiTheme="majorHAnsi" w:cstheme="majorHAnsi"/>
        </w:rPr>
        <w:t>el programa de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DB255D" w:rsidRDefault="001C6B84" w:rsidP="001C6B84">
      <w:pPr>
        <w:jc w:val="both"/>
        <w:rPr>
          <w:rFonts w:asciiTheme="majorHAnsi" w:hAnsiTheme="majorHAnsi" w:cstheme="majorHAnsi"/>
        </w:rPr>
      </w:pPr>
      <w:r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C704BC">
        <w:rPr>
          <w:rFonts w:asciiTheme="majorHAnsi" w:hAnsiTheme="majorHAnsi" w:cstheme="majorHAnsi"/>
        </w:rPr>
        <w:t xml:space="preserve">”, </w:t>
      </w:r>
      <w:r w:rsidR="005A5764" w:rsidRPr="00C704BC">
        <w:rPr>
          <w:rFonts w:asciiTheme="majorHAnsi" w:hAnsiTheme="majorHAnsi" w:cstheme="majorHAnsi"/>
        </w:rPr>
        <w:t xml:space="preserve">con el objetivo </w:t>
      </w:r>
      <w:r>
        <w:rPr>
          <w:rFonts w:asciiTheme="majorHAnsi" w:hAnsiTheme="majorHAnsi" w:cstheme="majorHAnsi"/>
        </w:rPr>
        <w:t>“</w:t>
      </w:r>
      <w:r w:rsidRPr="001C6B84">
        <w:rPr>
          <w:rFonts w:asciiTheme="majorHAnsi" w:hAnsiTheme="majorHAnsi" w:cstheme="majorHAnsi"/>
        </w:rPr>
        <w:t>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</w:t>
      </w:r>
      <w:r>
        <w:rPr>
          <w:rFonts w:asciiTheme="majorHAnsi" w:hAnsiTheme="majorHAnsi" w:cstheme="majorHAnsi"/>
        </w:rPr>
        <w:t>”.</w:t>
      </w:r>
    </w:p>
    <w:p w14:paraId="66AE1AC0" w14:textId="78608B5F" w:rsidR="00FC0BFB" w:rsidRDefault="00F868FC" w:rsidP="00F07C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</w:p>
    <w:p w14:paraId="02822856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C704BC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DB255D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C704BC" w:rsidRDefault="00451DB4" w:rsidP="004D36A3">
      <w:pPr>
        <w:jc w:val="both"/>
        <w:rPr>
          <w:rFonts w:asciiTheme="majorHAnsi" w:hAnsiTheme="majorHAnsi" w:cstheme="majorHAnsi"/>
        </w:rPr>
      </w:pPr>
      <w:r w:rsidRPr="00DB255D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está interesada en i</w:t>
      </w:r>
      <w:r w:rsidR="00FC0BFB" w:rsidRPr="00C704BC">
        <w:rPr>
          <w:rFonts w:asciiTheme="majorHAnsi" w:hAnsiTheme="majorHAnsi" w:cstheme="majorHAnsi"/>
        </w:rPr>
        <w:t>nvitar a organizaciones de pequeños y medianos pr</w:t>
      </w:r>
      <w:r w:rsidR="00867F84" w:rsidRPr="00C704BC">
        <w:rPr>
          <w:rFonts w:asciiTheme="majorHAnsi" w:hAnsiTheme="majorHAnsi" w:cstheme="majorHAnsi"/>
        </w:rPr>
        <w:t>oductores</w:t>
      </w:r>
      <w:r w:rsidR="001D78A2" w:rsidRPr="00C704BC">
        <w:rPr>
          <w:rFonts w:asciiTheme="majorHAnsi" w:hAnsiTheme="majorHAnsi" w:cstheme="majorHAnsi"/>
        </w:rPr>
        <w:t>,</w:t>
      </w:r>
      <w:r w:rsidR="00867F84" w:rsidRPr="00C704BC">
        <w:rPr>
          <w:rFonts w:asciiTheme="majorHAnsi" w:hAnsiTheme="majorHAnsi" w:cstheme="majorHAnsi"/>
        </w:rPr>
        <w:t xml:space="preserve"> legalmente constituid</w:t>
      </w:r>
      <w:r w:rsidR="001F10FD" w:rsidRPr="00C704BC">
        <w:rPr>
          <w:rFonts w:asciiTheme="majorHAnsi" w:hAnsiTheme="majorHAnsi" w:cstheme="majorHAnsi"/>
        </w:rPr>
        <w:t>a</w:t>
      </w:r>
      <w:r w:rsidR="00FC0BFB" w:rsidRPr="00C704BC">
        <w:rPr>
          <w:rFonts w:asciiTheme="majorHAnsi" w:hAnsiTheme="majorHAnsi" w:cstheme="majorHAnsi"/>
        </w:rPr>
        <w:t>s</w:t>
      </w:r>
      <w:r w:rsidR="001D78A2" w:rsidRPr="00C704BC">
        <w:rPr>
          <w:rFonts w:asciiTheme="majorHAnsi" w:hAnsiTheme="majorHAnsi" w:cstheme="majorHAnsi"/>
        </w:rPr>
        <w:t xml:space="preserve">, </w:t>
      </w:r>
      <w:r w:rsidR="00FC0BFB" w:rsidRPr="00C704BC">
        <w:rPr>
          <w:rFonts w:asciiTheme="majorHAnsi" w:hAnsiTheme="majorHAnsi" w:cstheme="majorHAnsi"/>
        </w:rPr>
        <w:t xml:space="preserve">a postularse para ser inscritas en el </w:t>
      </w:r>
      <w:r w:rsidR="004D36A3" w:rsidRPr="004D36A3">
        <w:rPr>
          <w:rFonts w:asciiTheme="majorHAnsi" w:hAnsiTheme="majorHAnsi" w:cstheme="majorHAnsi"/>
        </w:rPr>
        <w:t>PLAN NACIONAL DE SEMILLAS (PNS) 2024- 2029</w:t>
      </w:r>
      <w:r w:rsidR="004D36A3">
        <w:rPr>
          <w:rFonts w:asciiTheme="majorHAnsi" w:hAnsiTheme="majorHAnsi" w:cstheme="majorHAnsi"/>
        </w:rPr>
        <w:t xml:space="preserve"> “</w:t>
      </w:r>
      <w:r w:rsidR="004D36A3" w:rsidRPr="004D36A3">
        <w:rPr>
          <w:rFonts w:asciiTheme="majorHAnsi" w:hAnsiTheme="majorHAnsi" w:cstheme="majorHAnsi"/>
        </w:rPr>
        <w:t>PROGRAMA DE CONSOLIDACIÓN A CAPACIDADES LOCALES PARA LA PRODUCCIÓN Y CONSERVACIÓN DE SEMILLAS Y DE FORTALECIMIENTO A LA SEGURIDAD Y SOBERANÍA ALIMENTARIA CON ENFOQUE DIFERENCIAL</w:t>
      </w:r>
      <w:r w:rsidR="004D36A3">
        <w:rPr>
          <w:rFonts w:asciiTheme="majorHAnsi" w:hAnsiTheme="majorHAnsi" w:cstheme="majorHAnsi"/>
        </w:rPr>
        <w:t xml:space="preserve">” </w:t>
      </w:r>
      <w:r w:rsidR="00920B96" w:rsidRPr="00C704BC">
        <w:rPr>
          <w:rFonts w:asciiTheme="majorHAnsi" w:hAnsiTheme="majorHAnsi" w:cstheme="majorHAnsi"/>
        </w:rPr>
        <w:t>(en adelante, “PNS”)</w:t>
      </w:r>
      <w:r w:rsidR="00FC0BFB" w:rsidRPr="00C704BC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C704BC">
        <w:rPr>
          <w:rFonts w:asciiTheme="majorHAnsi" w:hAnsiTheme="majorHAnsi" w:cstheme="majorHAnsi"/>
        </w:rPr>
        <w:t>, organizaciones, financieras y de mercadeo</w:t>
      </w:r>
      <w:r w:rsidR="00FC0BFB" w:rsidRPr="00C704BC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C704BC">
        <w:rPr>
          <w:rFonts w:asciiTheme="majorHAnsi" w:hAnsiTheme="majorHAnsi" w:cstheme="majorHAnsi"/>
        </w:rPr>
        <w:t>de</w:t>
      </w:r>
      <w:r w:rsidR="00FC0BFB" w:rsidRPr="00C704BC">
        <w:rPr>
          <w:rFonts w:asciiTheme="majorHAnsi" w:hAnsiTheme="majorHAnsi" w:cstheme="majorHAnsi"/>
        </w:rPr>
        <w:t xml:space="preserve"> </w:t>
      </w:r>
      <w:r w:rsidR="0058747C" w:rsidRPr="00C704BC">
        <w:rPr>
          <w:rFonts w:asciiTheme="majorHAnsi" w:hAnsiTheme="majorHAnsi" w:cstheme="majorHAnsi"/>
        </w:rPr>
        <w:t>plátano</w:t>
      </w:r>
      <w:r w:rsidR="00FC0BFB" w:rsidRPr="00C704BC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C704BC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C704BC" w:rsidRDefault="008F35C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C704BC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C704BC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C704BC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C704BC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C704BC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>Las organizaciones de pequeños y medianos productores</w:t>
      </w:r>
      <w:r w:rsidR="001F10FD" w:rsidRPr="00C704BC">
        <w:rPr>
          <w:rFonts w:asciiTheme="majorHAnsi" w:hAnsiTheme="majorHAnsi" w:cstheme="majorHAnsi"/>
        </w:rPr>
        <w:t>, que se encuentren legalmente constituidas,</w:t>
      </w:r>
      <w:r w:rsidRPr="00C704BC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C704BC">
        <w:rPr>
          <w:rFonts w:asciiTheme="majorHAnsi" w:hAnsiTheme="majorHAnsi" w:cstheme="majorHAnsi"/>
        </w:rPr>
        <w:t xml:space="preserve"> y</w:t>
      </w:r>
      <w:r w:rsidRPr="00C704BC">
        <w:rPr>
          <w:rFonts w:asciiTheme="majorHAnsi" w:hAnsiTheme="majorHAnsi" w:cstheme="majorHAnsi"/>
        </w:rPr>
        <w:t xml:space="preserve"> cumpl</w:t>
      </w:r>
      <w:r w:rsidR="001F10FD" w:rsidRPr="00C704BC">
        <w:rPr>
          <w:rFonts w:asciiTheme="majorHAnsi" w:hAnsiTheme="majorHAnsi" w:cstheme="majorHAnsi"/>
        </w:rPr>
        <w:t>an</w:t>
      </w:r>
      <w:r w:rsidRPr="00C704BC">
        <w:rPr>
          <w:rFonts w:asciiTheme="majorHAnsi" w:hAnsiTheme="majorHAnsi" w:cstheme="majorHAnsi"/>
        </w:rPr>
        <w:t xml:space="preserve"> a cabalidad con el proceso </w:t>
      </w:r>
      <w:r w:rsidR="008515F1" w:rsidRPr="00C704BC">
        <w:rPr>
          <w:rFonts w:asciiTheme="majorHAnsi" w:hAnsiTheme="majorHAnsi" w:cstheme="majorHAnsi"/>
        </w:rPr>
        <w:t xml:space="preserve">establecido </w:t>
      </w:r>
      <w:r w:rsidRPr="00C704BC">
        <w:rPr>
          <w:rFonts w:asciiTheme="majorHAnsi" w:hAnsiTheme="majorHAnsi" w:cstheme="majorHAnsi"/>
        </w:rPr>
        <w:t>e</w:t>
      </w:r>
      <w:r w:rsidR="008515F1" w:rsidRPr="00C704BC">
        <w:rPr>
          <w:rFonts w:asciiTheme="majorHAnsi" w:hAnsiTheme="majorHAnsi" w:cstheme="majorHAnsi"/>
        </w:rPr>
        <w:t>n</w:t>
      </w:r>
      <w:r w:rsidRPr="00C704BC">
        <w:rPr>
          <w:rFonts w:asciiTheme="majorHAnsi" w:hAnsiTheme="majorHAnsi" w:cstheme="majorHAnsi"/>
        </w:rPr>
        <w:t xml:space="preserve"> la presente invitación</w:t>
      </w:r>
      <w:r w:rsidR="008515F1" w:rsidRPr="00C704BC">
        <w:rPr>
          <w:rFonts w:asciiTheme="majorHAnsi" w:hAnsiTheme="majorHAnsi" w:cstheme="majorHAnsi"/>
        </w:rPr>
        <w:t>.</w:t>
      </w:r>
    </w:p>
    <w:p w14:paraId="048D078E" w14:textId="77777777" w:rsidR="008515F1" w:rsidRPr="00C704BC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C704BC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C704BC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C704BC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C704BC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C704BC">
        <w:rPr>
          <w:rFonts w:asciiTheme="majorHAnsi" w:hAnsiTheme="majorHAnsi" w:cstheme="majorHAnsi"/>
          <w:u w:val="single"/>
        </w:rPr>
        <w:t xml:space="preserve">no </w:t>
      </w:r>
      <w:r w:rsidR="004116C5" w:rsidRPr="00C704BC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C704BC">
        <w:rPr>
          <w:rFonts w:asciiTheme="majorHAnsi" w:hAnsiTheme="majorHAnsi" w:cstheme="majorHAnsi"/>
          <w:u w:val="single"/>
        </w:rPr>
        <w:t>automática</w:t>
      </w:r>
      <w:r w:rsidR="00FC0BFB" w:rsidRPr="00C704BC">
        <w:rPr>
          <w:rFonts w:asciiTheme="majorHAnsi" w:hAnsiTheme="majorHAnsi" w:cstheme="majorHAnsi"/>
          <w:u w:val="single"/>
        </w:rPr>
        <w:t>,</w:t>
      </w:r>
      <w:r w:rsidRPr="00C704BC">
        <w:rPr>
          <w:rFonts w:asciiTheme="majorHAnsi" w:hAnsiTheme="majorHAnsi" w:cstheme="majorHAnsi"/>
          <w:u w:val="single"/>
        </w:rPr>
        <w:t xml:space="preserve"> ni obliga a </w:t>
      </w:r>
      <w:r w:rsidRPr="00C704BC">
        <w:rPr>
          <w:rFonts w:asciiTheme="majorHAnsi" w:hAnsiTheme="majorHAnsi" w:cstheme="majorHAnsi"/>
          <w:b/>
          <w:bCs/>
          <w:u w:val="single"/>
        </w:rPr>
        <w:t>AGROSAVIA</w:t>
      </w:r>
      <w:r w:rsidRPr="00C704BC">
        <w:rPr>
          <w:rFonts w:asciiTheme="majorHAnsi" w:hAnsiTheme="majorHAnsi" w:cstheme="majorHAnsi"/>
          <w:u w:val="single"/>
        </w:rPr>
        <w:t xml:space="preserve"> a </w:t>
      </w:r>
      <w:r w:rsidR="002E2907" w:rsidRPr="00C704BC">
        <w:rPr>
          <w:rFonts w:asciiTheme="majorHAnsi" w:hAnsiTheme="majorHAnsi" w:cstheme="majorHAnsi"/>
          <w:u w:val="single"/>
        </w:rPr>
        <w:t>aceptarla</w:t>
      </w:r>
      <w:r w:rsidR="00FC0BFB" w:rsidRPr="00C704BC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C704BC" w:rsidRDefault="00B472CF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Los requisitos para </w:t>
      </w:r>
      <w:r w:rsidR="00FC0BFB" w:rsidRPr="00C704BC">
        <w:rPr>
          <w:rFonts w:asciiTheme="majorHAnsi" w:hAnsiTheme="majorHAnsi" w:cstheme="majorHAnsi"/>
        </w:rPr>
        <w:t xml:space="preserve">participar de esta invitación </w:t>
      </w:r>
      <w:r w:rsidRPr="00C704BC">
        <w:rPr>
          <w:rFonts w:asciiTheme="majorHAnsi" w:hAnsiTheme="majorHAnsi" w:cstheme="majorHAnsi"/>
        </w:rPr>
        <w:t>son los siguientes</w:t>
      </w:r>
      <w:r w:rsidR="00FC0BFB" w:rsidRPr="00C704BC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C704BC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Pr="00DB255D">
        <w:rPr>
          <w:rFonts w:asciiTheme="majorHAnsi" w:hAnsiTheme="majorHAnsi" w:cstheme="majorHAnsi"/>
          <w:i/>
          <w:sz w:val="24"/>
          <w:szCs w:val="24"/>
        </w:rPr>
        <w:t xml:space="preserve"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</w:t>
      </w:r>
      <w:proofErr w:type="spellStart"/>
      <w:r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Pr="00DB255D">
        <w:rPr>
          <w:rFonts w:asciiTheme="majorHAnsi" w:hAnsiTheme="majorHAnsi" w:cstheme="majorHAnsi"/>
          <w:i/>
          <w:sz w:val="24"/>
          <w:szCs w:val="24"/>
        </w:rPr>
        <w:t xml:space="preserve"> por lo menos el 70% de sus ingresos</w:t>
      </w:r>
      <w:r w:rsidRPr="00DB255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lastRenderedPageBreak/>
        <w:t xml:space="preserve">ingresos de dos (UAF) unidades agrícolas familiares en su actividad agropecuaria, forestal, agroforestal, pecuaria, piscícola, silvícola o de </w:t>
      </w:r>
      <w:proofErr w:type="spellStart"/>
      <w:r w:rsidR="00CB7DEA"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 y hasta 5 (UAF) Unidades Agrícolas Familiares y que no superen en ingresos los 10 (diez) salarios mínimos mensuales vigentes</w:t>
      </w:r>
      <w:r w:rsidR="00CB7DEA" w:rsidRPr="00DB255D">
        <w:rPr>
          <w:rFonts w:asciiTheme="majorHAnsi" w:hAnsiTheme="majorHAnsi" w:cstheme="majorHAnsi"/>
          <w:sz w:val="24"/>
          <w:szCs w:val="24"/>
        </w:rPr>
        <w:t xml:space="preserve"> (…)</w:t>
      </w:r>
      <w:r w:rsidRPr="00DB255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DB255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C704BC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por </w:t>
      </w:r>
      <w:r w:rsidRPr="00C704BC">
        <w:rPr>
          <w:rFonts w:asciiTheme="majorHAnsi" w:hAnsiTheme="majorHAnsi" w:cstheme="majorHAnsi"/>
          <w:sz w:val="24"/>
          <w:szCs w:val="24"/>
        </w:rPr>
        <w:t>l</w:t>
      </w:r>
      <w:r w:rsidR="00FC0BFB" w:rsidRPr="00C704BC">
        <w:rPr>
          <w:rFonts w:asciiTheme="majorHAnsi" w:hAnsiTheme="majorHAnsi" w:cstheme="majorHAnsi"/>
          <w:sz w:val="24"/>
          <w:szCs w:val="24"/>
        </w:rPr>
        <w:t>o menos</w:t>
      </w:r>
      <w:r w:rsidRPr="00C704BC">
        <w:rPr>
          <w:rFonts w:asciiTheme="majorHAnsi" w:hAnsiTheme="majorHAnsi" w:cstheme="majorHAnsi"/>
          <w:sz w:val="24"/>
          <w:szCs w:val="24"/>
        </w:rPr>
        <w:t>,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 un </w:t>
      </w:r>
      <w:r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C704BC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C704BC">
        <w:rPr>
          <w:rFonts w:asciiTheme="majorHAnsi" w:hAnsiTheme="majorHAnsi" w:cstheme="majorHAnsi"/>
          <w:sz w:val="24"/>
          <w:szCs w:val="24"/>
        </w:rPr>
        <w:t>presente 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DB255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C704BC">
        <w:rPr>
          <w:rFonts w:asciiTheme="majorHAnsi" w:hAnsiTheme="majorHAnsi" w:cstheme="majorHAnsi"/>
          <w:sz w:val="24"/>
          <w:szCs w:val="24"/>
        </w:rPr>
        <w:t>las regiones</w:t>
      </w:r>
      <w:r w:rsidRPr="00C704BC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C704BC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C704BC">
        <w:rPr>
          <w:rFonts w:asciiTheme="majorHAnsi" w:hAnsiTheme="majorHAnsi" w:cstheme="majorHAnsi"/>
          <w:sz w:val="24"/>
          <w:szCs w:val="24"/>
        </w:rPr>
        <w:t>4.2.1</w:t>
      </w:r>
      <w:r w:rsidR="00BC7305" w:rsidRPr="00C704BC">
        <w:rPr>
          <w:rFonts w:asciiTheme="majorHAnsi" w:hAnsiTheme="majorHAnsi" w:cstheme="majorHAnsi"/>
          <w:sz w:val="24"/>
          <w:szCs w:val="24"/>
        </w:rPr>
        <w:t>)</w:t>
      </w:r>
      <w:r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C704BC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Pr="00C704BC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6B784321" w14:textId="77777777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EA8702D" w14:textId="648149EF" w:rsidR="00441A0F" w:rsidRPr="00C704BC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t>AGROSAVIA</w:t>
      </w:r>
      <w:r w:rsidRPr="00C704BC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 xml:space="preserve"> pueda </w:t>
      </w:r>
      <w:r w:rsidR="002F2570" w:rsidRPr="00C704BC">
        <w:rPr>
          <w:rFonts w:asciiTheme="majorHAnsi" w:hAnsiTheme="majorHAnsi" w:cstheme="majorHAnsi"/>
        </w:rPr>
        <w:t>concluirse</w:t>
      </w:r>
      <w:r w:rsidRPr="00C704BC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C704BC">
        <w:rPr>
          <w:rFonts w:asciiTheme="majorHAnsi" w:hAnsiTheme="majorHAnsi" w:cstheme="majorHAnsi"/>
        </w:rPr>
        <w:t xml:space="preserve">y </w:t>
      </w:r>
      <w:r w:rsidRPr="00C704BC">
        <w:rPr>
          <w:rFonts w:asciiTheme="majorHAnsi" w:hAnsiTheme="majorHAnsi" w:cstheme="majorHAnsi"/>
        </w:rPr>
        <w:t xml:space="preserve">sancionables, </w:t>
      </w:r>
      <w:r w:rsidRPr="00C704BC">
        <w:rPr>
          <w:rFonts w:asciiTheme="majorHAnsi" w:hAnsiTheme="majorHAnsi" w:cstheme="majorHAnsi"/>
          <w:b/>
        </w:rPr>
        <w:t xml:space="preserve">AGROSAVIA </w:t>
      </w:r>
      <w:r w:rsidR="002F2570" w:rsidRPr="00C704BC">
        <w:rPr>
          <w:rFonts w:asciiTheme="majorHAnsi" w:hAnsiTheme="majorHAnsi" w:cstheme="majorHAnsi"/>
        </w:rPr>
        <w:t>podrá informar</w:t>
      </w:r>
      <w:r w:rsidRPr="00C704BC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C704BC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C704BC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C704BC">
        <w:rPr>
          <w:rFonts w:asciiTheme="majorHAnsi" w:hAnsiTheme="majorHAnsi" w:cstheme="majorHAnsi"/>
          <w:b/>
          <w:sz w:val="24"/>
          <w:szCs w:val="24"/>
        </w:rPr>
        <w:t>d</w:t>
      </w:r>
      <w:r w:rsidRPr="00C704BC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0F80C9B8" w:rsidR="003B7F8F" w:rsidRPr="00C704BC" w:rsidRDefault="0022392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0CB4D8" wp14:editId="532FDD8E">
            <wp:simplePos x="0" y="0"/>
            <wp:positionH relativeFrom="margin">
              <wp:align>left</wp:align>
            </wp:positionH>
            <wp:positionV relativeFrom="margin">
              <wp:posOffset>3450590</wp:posOffset>
            </wp:positionV>
            <wp:extent cx="5915025" cy="1495425"/>
            <wp:effectExtent l="0" t="0" r="952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FC0BFB" w:rsidRPr="00C704BC">
        <w:rPr>
          <w:rFonts w:asciiTheme="majorHAnsi" w:hAnsiTheme="majorHAnsi" w:cstheme="majorHAnsi"/>
          <w:sz w:val="24"/>
          <w:szCs w:val="24"/>
        </w:rPr>
        <w:t>Las etapas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C704BC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C704BC">
        <w:rPr>
          <w:rFonts w:asciiTheme="majorHAnsi" w:hAnsiTheme="majorHAnsi" w:cstheme="majorHAnsi"/>
          <w:sz w:val="24"/>
          <w:szCs w:val="24"/>
        </w:rPr>
        <w:t>gráfica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C704BC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C704BC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16539157" w14:textId="677BB2A1" w:rsidR="005B349B" w:rsidRDefault="005B349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Figura 1.</w:t>
      </w:r>
      <w:r w:rsidRPr="00DB255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22A913C6" w14:textId="77777777" w:rsidR="0008282B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7ECB82A0" w14:textId="77777777" w:rsidR="0008282B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3E16FB78" w14:textId="77777777" w:rsidR="0008282B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04D30D4D" w14:textId="77777777" w:rsidR="0008282B" w:rsidRPr="00DB255D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3D006075" w14:textId="5D59E891" w:rsidR="003B7F8F" w:rsidRPr="00C704BC" w:rsidRDefault="003B7F8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C704BC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lastRenderedPageBreak/>
        <w:t>I</w:t>
      </w:r>
      <w:r w:rsidR="00FC0BFB" w:rsidRPr="00DB255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C704BC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C704BC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En esta etapa</w:t>
      </w:r>
      <w:r w:rsidR="00C3250C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C704BC">
        <w:rPr>
          <w:rFonts w:asciiTheme="majorHAnsi" w:hAnsiTheme="majorHAnsi" w:cstheme="majorHAnsi"/>
          <w:sz w:val="24"/>
          <w:szCs w:val="24"/>
        </w:rPr>
        <w:t>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C704BC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C704BC">
        <w:rPr>
          <w:rFonts w:asciiTheme="majorHAnsi" w:hAnsiTheme="majorHAnsi" w:cstheme="majorHAnsi"/>
          <w:sz w:val="24"/>
          <w:szCs w:val="24"/>
        </w:rPr>
        <w:t xml:space="preserve">, </w:t>
      </w:r>
      <w:r w:rsidRPr="00C704BC">
        <w:rPr>
          <w:rFonts w:asciiTheme="majorHAnsi" w:hAnsiTheme="majorHAnsi" w:cstheme="majorHAnsi"/>
          <w:sz w:val="24"/>
          <w:szCs w:val="24"/>
        </w:rPr>
        <w:t>verifica</w:t>
      </w:r>
      <w:r w:rsidR="00867F84" w:rsidRPr="00C704BC">
        <w:rPr>
          <w:rFonts w:asciiTheme="majorHAnsi" w:hAnsiTheme="majorHAnsi" w:cstheme="majorHAnsi"/>
          <w:sz w:val="24"/>
          <w:szCs w:val="24"/>
        </w:rPr>
        <w:t>r</w:t>
      </w:r>
      <w:r w:rsidRPr="00C704BC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C704BC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C704BC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C704BC">
        <w:rPr>
          <w:rFonts w:asciiTheme="majorHAnsi" w:hAnsiTheme="majorHAnsi" w:cstheme="majorHAnsi"/>
          <w:sz w:val="24"/>
          <w:szCs w:val="24"/>
        </w:rPr>
        <w:t>3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C704BC">
        <w:rPr>
          <w:rFonts w:asciiTheme="majorHAnsi" w:hAnsiTheme="majorHAnsi" w:cstheme="majorHAnsi"/>
          <w:sz w:val="24"/>
          <w:szCs w:val="24"/>
        </w:rPr>
        <w:t>y seguir las</w:t>
      </w:r>
      <w:r w:rsidRPr="00C704BC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C704BC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C704BC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04BC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C704BC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5F981830" w:rsidR="00FC0BFB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="0008282B" w:rsidRPr="00C704BC">
        <w:rPr>
          <w:rFonts w:asciiTheme="majorHAnsi" w:hAnsiTheme="majorHAnsi" w:cstheme="majorHAnsi"/>
          <w:sz w:val="24"/>
          <w:szCs w:val="24"/>
        </w:rPr>
        <w:t>continuación,</w:t>
      </w:r>
      <w:r w:rsidR="002643EC" w:rsidRPr="00C704BC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C704BC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C704BC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C704BC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C704BC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C704BC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47C7D2E8" w:rsidR="001A136E" w:rsidRPr="00C704BC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AA44B3" w:rsidRPr="0008282B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plátano</w:t>
      </w:r>
      <w:r w:rsidR="00A735F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55B3745F" w:rsidR="00E91040" w:rsidRPr="00C704BC" w:rsidRDefault="00000000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6F0FE2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con copia a</w:t>
      </w:r>
      <w:r w:rsidR="00A735F6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  <w:hyperlink r:id="rId19" w:history="1">
        <w:r w:rsidR="00C74B32" w:rsidRPr="00F27A32">
          <w:rPr>
            <w:rStyle w:val="Hipervnculo"/>
            <w:rFonts w:asciiTheme="majorHAnsi" w:hAnsiTheme="majorHAnsi" w:cstheme="majorHAnsi"/>
            <w:sz w:val="24"/>
            <w:szCs w:val="24"/>
          </w:rPr>
          <w:t>salzate@agrosavia.co</w:t>
        </w:r>
      </w:hyperlink>
      <w:r w:rsidR="00C74B32" w:rsidRPr="00F27A32">
        <w:rPr>
          <w:rFonts w:asciiTheme="majorHAnsi" w:hAnsiTheme="majorHAnsi" w:cstheme="majorHAnsi"/>
          <w:color w:val="0563C1" w:themeColor="hyperlink"/>
          <w:sz w:val="24"/>
          <w:szCs w:val="24"/>
        </w:rPr>
        <w:t>.</w:t>
      </w:r>
      <w:r w:rsidR="00C74B32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</w:p>
    <w:p w14:paraId="14A27FB2" w14:textId="77777777" w:rsidR="00E91040" w:rsidRPr="00C704BC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1AE957D9" w:rsidR="008203D1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lastRenderedPageBreak/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, parte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lll</w:t>
      </w:r>
      <w:proofErr w:type="spellEnd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etc</w:t>
      </w:r>
      <w:proofErr w:type="spellEnd"/>
      <w:r w:rsidR="00E91040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C704BC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C704BC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C704BC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C704BC">
        <w:rPr>
          <w:rFonts w:asciiTheme="majorHAnsi" w:hAnsiTheme="majorHAnsi" w:cstheme="majorHAnsi"/>
          <w:sz w:val="24"/>
          <w:szCs w:val="24"/>
        </w:rPr>
        <w:t>diligencia</w:t>
      </w:r>
      <w:r w:rsidR="003C491C" w:rsidRPr="00C704BC">
        <w:rPr>
          <w:rFonts w:asciiTheme="majorHAnsi" w:hAnsiTheme="majorHAnsi" w:cstheme="majorHAnsi"/>
          <w:sz w:val="24"/>
          <w:szCs w:val="24"/>
        </w:rPr>
        <w:t>rl</w:t>
      </w:r>
      <w:r w:rsidR="00EE4C30">
        <w:rPr>
          <w:rFonts w:asciiTheme="majorHAnsi" w:hAnsiTheme="majorHAnsi" w:cstheme="majorHAnsi"/>
          <w:sz w:val="24"/>
          <w:szCs w:val="24"/>
        </w:rPr>
        <w:t>o</w:t>
      </w:r>
      <w:r w:rsidR="00EA5CB5"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C704BC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R</w:t>
      </w:r>
      <w:r w:rsidR="003C491C" w:rsidRPr="00C704BC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C704BC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C704BC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C704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C704BC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C704BC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C704BC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</w:t>
      </w:r>
      <w:r w:rsidR="0085130E" w:rsidRPr="00C704BC">
        <w:rPr>
          <w:rFonts w:asciiTheme="majorHAnsi" w:hAnsiTheme="majorHAnsi" w:cstheme="majorHAnsi"/>
          <w:sz w:val="24"/>
          <w:szCs w:val="24"/>
        </w:rPr>
        <w:t>nv</w:t>
      </w:r>
      <w:r w:rsidR="00AF2089" w:rsidRPr="00C704BC">
        <w:rPr>
          <w:rFonts w:asciiTheme="majorHAnsi" w:hAnsiTheme="majorHAnsi" w:cstheme="majorHAnsi"/>
          <w:sz w:val="24"/>
          <w:szCs w:val="24"/>
        </w:rPr>
        <w:t>iar</w:t>
      </w:r>
      <w:r w:rsidR="0025587B" w:rsidRPr="00C704BC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Pr="00C704BC">
        <w:rPr>
          <w:rFonts w:asciiTheme="majorHAnsi" w:hAnsiTheme="majorHAnsi" w:cstheme="majorHAnsi"/>
          <w:sz w:val="24"/>
          <w:szCs w:val="24"/>
        </w:rPr>
        <w:t>la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C704BC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C704BC">
        <w:rPr>
          <w:rFonts w:asciiTheme="majorHAnsi" w:hAnsiTheme="majorHAnsi" w:cstheme="majorHAnsi"/>
          <w:sz w:val="24"/>
          <w:szCs w:val="24"/>
        </w:rPr>
        <w:t>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C704BC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C704BC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C704BC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C704BC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C704BC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Km 14 vía Mosquera - Bogotá</w:t>
      </w:r>
      <w:r w:rsidRPr="00C704BC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C704BC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C704BC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C704BC">
        <w:rPr>
          <w:rFonts w:asciiTheme="majorHAnsi" w:hAnsiTheme="majorHAnsi" w:cstheme="majorHAnsi"/>
          <w:b/>
          <w:sz w:val="24"/>
          <w:szCs w:val="24"/>
        </w:rPr>
        <w:t>Numeral 3</w:t>
      </w:r>
      <w:r w:rsidRPr="00C704BC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C704BC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C704BC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DB255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FC1FD8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FC1FD8">
        <w:rPr>
          <w:rFonts w:asciiTheme="majorHAnsi" w:hAnsiTheme="majorHAnsi" w:cstheme="majorHAnsi"/>
        </w:rPr>
        <w:t>En la etapa de selección</w:t>
      </w:r>
      <w:r w:rsidRPr="00282465">
        <w:rPr>
          <w:rFonts w:asciiTheme="majorHAnsi" w:hAnsiTheme="majorHAnsi" w:cstheme="majorHAnsi"/>
        </w:rPr>
        <w:t xml:space="preserve"> se evaluarán los documentos solicitados </w:t>
      </w:r>
      <w:r w:rsidR="00714EF4" w:rsidRPr="00282465">
        <w:rPr>
          <w:rFonts w:asciiTheme="majorHAnsi" w:hAnsiTheme="majorHAnsi" w:cstheme="majorHAnsi"/>
        </w:rPr>
        <w:t xml:space="preserve">junto con </w:t>
      </w:r>
      <w:r w:rsidRPr="00282465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282465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282465">
        <w:rPr>
          <w:rFonts w:asciiTheme="majorHAnsi" w:hAnsiTheme="majorHAnsi" w:cstheme="majorHAnsi"/>
        </w:rPr>
        <w:t>34</w:t>
      </w:r>
      <w:r w:rsidRPr="00282465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282465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282465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282465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282465">
        <w:rPr>
          <w:rFonts w:asciiTheme="majorHAnsi" w:hAnsiTheme="majorHAnsi" w:cstheme="majorHAnsi"/>
          <w:b/>
          <w:bCs/>
        </w:rPr>
        <w:t xml:space="preserve">. 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17D83F62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6596B836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60FE8488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75251CA7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5F19391F" w14:textId="77777777" w:rsidR="00AD2483" w:rsidRPr="00282465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282465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  <w:b/>
          <w:bCs/>
        </w:rPr>
        <w:lastRenderedPageBreak/>
        <w:t>P</w:t>
      </w:r>
      <w:r w:rsidR="00531A79" w:rsidRPr="00282465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282465">
        <w:rPr>
          <w:rFonts w:asciiTheme="majorHAnsi" w:hAnsiTheme="majorHAnsi" w:cstheme="majorHAnsi"/>
          <w:b/>
          <w:bCs/>
        </w:rPr>
        <w:t>ir a</w:t>
      </w:r>
      <w:r w:rsidR="00531A79" w:rsidRPr="00282465">
        <w:rPr>
          <w:rFonts w:asciiTheme="majorHAnsi" w:hAnsiTheme="majorHAnsi" w:cstheme="majorHAnsi"/>
          <w:b/>
          <w:bCs/>
        </w:rPr>
        <w:t xml:space="preserve"> la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  <w:r w:rsidR="00243DC3" w:rsidRPr="00282465">
        <w:rPr>
          <w:rFonts w:asciiTheme="majorHAnsi" w:hAnsiTheme="majorHAnsi" w:cstheme="majorHAnsi"/>
          <w:b/>
          <w:bCs/>
        </w:rPr>
        <w:t>sección 4</w:t>
      </w:r>
      <w:r w:rsidR="00ED4BE2" w:rsidRPr="00282465">
        <w:rPr>
          <w:rFonts w:asciiTheme="majorHAnsi" w:hAnsiTheme="majorHAnsi" w:cstheme="majorHAnsi"/>
          <w:b/>
          <w:bCs/>
        </w:rPr>
        <w:t>.1.</w:t>
      </w:r>
      <w:r w:rsidR="00243DC3" w:rsidRPr="00282465">
        <w:rPr>
          <w:rFonts w:asciiTheme="majorHAnsi" w:hAnsiTheme="majorHAnsi" w:cstheme="majorHAnsi"/>
          <w:b/>
          <w:bCs/>
        </w:rPr>
        <w:t>3</w:t>
      </w:r>
      <w:r w:rsidR="00BD0262" w:rsidRPr="00282465">
        <w:rPr>
          <w:rFonts w:asciiTheme="majorHAnsi" w:hAnsiTheme="majorHAnsi" w:cstheme="majorHAnsi"/>
          <w:b/>
          <w:bCs/>
        </w:rPr>
        <w:t>.</w:t>
      </w:r>
    </w:p>
    <w:p w14:paraId="1806CB8B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1.</w:t>
      </w:r>
      <w:r w:rsidRPr="00282465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282465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282465" w14:paraId="39DE8C99" w14:textId="36E7CA8C" w:rsidTr="004830C0">
        <w:tc>
          <w:tcPr>
            <w:tcW w:w="3877" w:type="dxa"/>
          </w:tcPr>
          <w:p w14:paraId="14F353B0" w14:textId="64D53DED" w:rsidR="004830C0" w:rsidRPr="00282465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282465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</w:t>
            </w:r>
            <w:r w:rsidR="007E3450"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282465" w14:paraId="3A517CC1" w14:textId="77777777" w:rsidTr="004830C0">
        <w:tc>
          <w:tcPr>
            <w:tcW w:w="3877" w:type="dxa"/>
          </w:tcPr>
          <w:p w14:paraId="0648CFA2" w14:textId="0040FE4C" w:rsidR="008E69FA" w:rsidRPr="00282465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282465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>
              <w:rPr>
                <w:rFonts w:asciiTheme="majorHAnsi" w:hAnsiTheme="majorHAnsi" w:cstheme="majorHAnsi"/>
              </w:rPr>
              <w:t xml:space="preserve">página </w:t>
            </w:r>
            <w:r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282465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57DC51A6" w14:textId="38CCDBB2" w:rsidTr="004830C0">
        <w:tc>
          <w:tcPr>
            <w:tcW w:w="3877" w:type="dxa"/>
          </w:tcPr>
          <w:p w14:paraId="29C4A539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7CDF8B6F" w14:textId="49C96BE5" w:rsidTr="004830C0">
        <w:tc>
          <w:tcPr>
            <w:tcW w:w="3877" w:type="dxa"/>
          </w:tcPr>
          <w:p w14:paraId="652A1779" w14:textId="055C5E46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282465">
              <w:rPr>
                <w:rFonts w:asciiTheme="majorHAnsi" w:hAnsiTheme="majorHAnsi" w:cstheme="majorHAnsi"/>
              </w:rPr>
              <w:t>a</w:t>
            </w:r>
            <w:r w:rsidRPr="00282465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282465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173A8B13" w14:textId="76E24A16" w:rsidTr="004830C0">
        <w:tc>
          <w:tcPr>
            <w:tcW w:w="3877" w:type="dxa"/>
          </w:tcPr>
          <w:p w14:paraId="26F52D4B" w14:textId="63DE5583" w:rsidR="004830C0" w:rsidRPr="00282465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C968EC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2824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282465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282465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1C81A369" w14:textId="7CACACC3" w:rsidTr="004830C0">
        <w:tc>
          <w:tcPr>
            <w:tcW w:w="3877" w:type="dxa"/>
          </w:tcPr>
          <w:p w14:paraId="3BF613D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282465" w:rsidRDefault="004830C0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282465" w14:paraId="0E0D5FAD" w14:textId="53FA3E7A" w:rsidTr="004830C0">
        <w:tc>
          <w:tcPr>
            <w:tcW w:w="3877" w:type="dxa"/>
          </w:tcPr>
          <w:p w14:paraId="3466B096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282465" w:rsidRDefault="002B784D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       </w:t>
            </w:r>
            <w:r w:rsidR="00ED4BE2"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5C5DD0C5" w14:textId="404B735A" w:rsidTr="004830C0">
        <w:tc>
          <w:tcPr>
            <w:tcW w:w="3877" w:type="dxa"/>
          </w:tcPr>
          <w:p w14:paraId="7EF69CA1" w14:textId="633D7E3B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282465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0BE7F676" w14:textId="4CD1ADEE" w:rsidTr="004830C0">
        <w:tc>
          <w:tcPr>
            <w:tcW w:w="3877" w:type="dxa"/>
          </w:tcPr>
          <w:p w14:paraId="161F005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282465">
              <w:rPr>
                <w:rStyle w:val="Refdecomentario"/>
              </w:rPr>
              <w:t xml:space="preserve"> </w:t>
            </w:r>
            <w:r w:rsidRPr="00282465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282465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282465" w14:paraId="5631918F" w14:textId="596DC175" w:rsidTr="004830C0">
        <w:tc>
          <w:tcPr>
            <w:tcW w:w="3877" w:type="dxa"/>
          </w:tcPr>
          <w:p w14:paraId="5CE6BBFF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282465" w14:paraId="690A64BF" w14:textId="77777777" w:rsidTr="004830C0">
        <w:tc>
          <w:tcPr>
            <w:tcW w:w="3877" w:type="dxa"/>
          </w:tcPr>
          <w:p w14:paraId="09507AD0" w14:textId="1778E86F" w:rsidR="00D60B66" w:rsidRPr="00282465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lastRenderedPageBreak/>
              <w:t xml:space="preserve">Documento (carta, contrato </w:t>
            </w:r>
            <w:proofErr w:type="spellStart"/>
            <w:r w:rsidRPr="00282465">
              <w:rPr>
                <w:rFonts w:asciiTheme="majorHAnsi" w:hAnsiTheme="majorHAnsi" w:cstheme="majorHAnsi"/>
              </w:rPr>
              <w:t>etc</w:t>
            </w:r>
            <w:proofErr w:type="spellEnd"/>
            <w:r w:rsidRPr="00282465">
              <w:rPr>
                <w:rFonts w:asciiTheme="majorHAnsi" w:hAnsiTheme="majorHAnsi" w:cstheme="majorHAnsi"/>
              </w:rPr>
              <w:t xml:space="preserve">) donde demuestre que tiene </w:t>
            </w:r>
            <w:r w:rsidR="00587020" w:rsidRPr="00282465">
              <w:rPr>
                <w:rFonts w:asciiTheme="majorHAnsi" w:hAnsiTheme="majorHAnsi" w:cstheme="majorHAnsi"/>
              </w:rPr>
              <w:t xml:space="preserve">la posibilidad de contar con Asistencia </w:t>
            </w:r>
            <w:r w:rsidR="001B03A0" w:rsidRPr="00282465">
              <w:rPr>
                <w:rFonts w:asciiTheme="majorHAnsi" w:hAnsiTheme="majorHAnsi" w:cstheme="majorHAnsi"/>
              </w:rPr>
              <w:t>técnica</w:t>
            </w:r>
            <w:r w:rsidR="00587020" w:rsidRPr="0028246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282465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Asistencia técnica </w:t>
            </w:r>
            <w:r w:rsidR="001B03A0" w:rsidRPr="00282465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282465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282465" w:rsidRDefault="00DE610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* </w:t>
      </w:r>
      <w:r w:rsidR="00B11DD3" w:rsidRPr="00282465">
        <w:rPr>
          <w:rFonts w:asciiTheme="majorHAnsi" w:hAnsiTheme="majorHAnsi" w:cstheme="majorHAnsi"/>
        </w:rPr>
        <w:t xml:space="preserve">La carta de </w:t>
      </w:r>
      <w:r w:rsidR="006D094C" w:rsidRPr="00282465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282465" w:rsidRDefault="00B11DD3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**</w:t>
      </w:r>
      <w:r w:rsidR="00DE6107" w:rsidRPr="00282465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282465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282465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282465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AGROSAVIA</w:t>
      </w:r>
      <w:r w:rsidRPr="00282465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282465">
        <w:rPr>
          <w:rFonts w:asciiTheme="majorHAnsi" w:hAnsiTheme="majorHAnsi" w:cstheme="majorHAnsi"/>
        </w:rPr>
        <w:t>en caso de que</w:t>
      </w:r>
      <w:r w:rsidRPr="00282465">
        <w:rPr>
          <w:rFonts w:asciiTheme="majorHAnsi" w:hAnsiTheme="majorHAnsi" w:cstheme="majorHAnsi"/>
        </w:rPr>
        <w:t xml:space="preserve"> </w:t>
      </w:r>
      <w:r w:rsidR="00D13B43" w:rsidRPr="00282465">
        <w:rPr>
          <w:rFonts w:asciiTheme="majorHAnsi" w:hAnsiTheme="majorHAnsi" w:cstheme="majorHAnsi"/>
        </w:rPr>
        <w:t>de</w:t>
      </w:r>
      <w:r w:rsidRPr="00282465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282465">
        <w:rPr>
          <w:rFonts w:asciiTheme="majorHAnsi" w:hAnsiTheme="majorHAnsi" w:cstheme="majorHAnsi"/>
          <w:b/>
        </w:rPr>
        <w:t xml:space="preserve">AGROSAVIA </w:t>
      </w:r>
      <w:r w:rsidRPr="00282465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A </w:t>
      </w:r>
      <w:r w:rsidR="00D13B43" w:rsidRPr="00282465">
        <w:rPr>
          <w:rFonts w:asciiTheme="majorHAnsi" w:hAnsiTheme="majorHAnsi" w:cstheme="majorHAnsi"/>
        </w:rPr>
        <w:t>continuación,</w:t>
      </w:r>
      <w:r w:rsidRPr="00282465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los documentos se deben adjuntar en formato </w:t>
      </w:r>
      <w:r w:rsidRPr="00282465">
        <w:rPr>
          <w:rFonts w:asciiTheme="majorHAnsi" w:hAnsiTheme="majorHAnsi" w:cstheme="majorHAnsi"/>
          <w:b/>
        </w:rPr>
        <w:t>PDF</w:t>
      </w:r>
      <w:r w:rsidR="002E00D7" w:rsidRPr="00282465">
        <w:rPr>
          <w:rFonts w:asciiTheme="majorHAnsi" w:hAnsiTheme="majorHAnsi" w:cstheme="majorHAnsi"/>
          <w:b/>
        </w:rPr>
        <w:t xml:space="preserve"> </w:t>
      </w:r>
      <w:r w:rsidR="002E00D7" w:rsidRPr="00282465">
        <w:rPr>
          <w:rFonts w:asciiTheme="majorHAnsi" w:hAnsiTheme="majorHAnsi" w:cstheme="majorHAnsi"/>
          <w:bCs/>
        </w:rPr>
        <w:t>y estar debidamente diligenciados y firmados</w:t>
      </w:r>
      <w:r w:rsidRPr="00282465">
        <w:rPr>
          <w:rFonts w:asciiTheme="majorHAnsi" w:hAnsiTheme="majorHAnsi" w:cstheme="majorHAnsi"/>
        </w:rPr>
        <w:t>.</w:t>
      </w:r>
    </w:p>
    <w:p w14:paraId="568378F4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282465">
        <w:rPr>
          <w:rFonts w:asciiTheme="majorHAnsi" w:hAnsiTheme="majorHAnsi" w:cstheme="majorHAnsi"/>
          <w:sz w:val="24"/>
          <w:szCs w:val="24"/>
        </w:rPr>
        <w:t>en el</w:t>
      </w:r>
      <w:r w:rsidRPr="00282465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282465">
        <w:rPr>
          <w:rFonts w:asciiTheme="majorHAnsi" w:hAnsiTheme="majorHAnsi" w:cstheme="majorHAnsi"/>
          <w:sz w:val="24"/>
          <w:szCs w:val="24"/>
        </w:rPr>
        <w:t xml:space="preserve"> qué</w:t>
      </w:r>
      <w:r w:rsidRPr="00282465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282465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0CE3CE32" w14:textId="68BE4BB5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Certificado de existencia y representación legal de la organización (emitido por la Cámara de Comercio), con fecha de expedición menor a </w:t>
      </w:r>
      <w:r w:rsidR="00D43ACA">
        <w:rPr>
          <w:rFonts w:asciiTheme="majorHAnsi" w:hAnsiTheme="majorHAnsi" w:cstheme="majorHAnsi"/>
        </w:rPr>
        <w:t>sesenta (</w:t>
      </w:r>
      <w:r w:rsidR="00836424" w:rsidRPr="00282465">
        <w:rPr>
          <w:rFonts w:asciiTheme="majorHAnsi" w:hAnsiTheme="majorHAnsi" w:cstheme="majorHAnsi"/>
        </w:rPr>
        <w:t>6</w:t>
      </w:r>
      <w:r w:rsidRPr="00282465">
        <w:rPr>
          <w:rFonts w:asciiTheme="majorHAnsi" w:hAnsiTheme="majorHAnsi" w:cstheme="majorHAnsi"/>
        </w:rPr>
        <w:t>0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Estado de Resultados y Estado de la Situación Financiera</w:t>
      </w:r>
      <w:r w:rsidRPr="00282465" w:rsidDel="0055520D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 xml:space="preserve">a </w:t>
      </w:r>
      <w:r w:rsidR="00D43ACA">
        <w:rPr>
          <w:rFonts w:asciiTheme="majorHAnsi" w:hAnsiTheme="majorHAnsi" w:cstheme="majorHAnsi"/>
        </w:rPr>
        <w:t>treinta y uno (</w:t>
      </w:r>
      <w:r w:rsidRPr="00282465">
        <w:rPr>
          <w:rFonts w:asciiTheme="majorHAnsi" w:hAnsiTheme="majorHAnsi" w:cstheme="majorHAnsi"/>
        </w:rPr>
        <w:t>31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de diciembre </w:t>
      </w:r>
      <w:r w:rsidR="00663DEA" w:rsidRPr="00282465">
        <w:rPr>
          <w:rFonts w:asciiTheme="majorHAnsi" w:hAnsiTheme="majorHAnsi" w:cstheme="majorHAnsi"/>
        </w:rPr>
        <w:t>del año inmediatamente anterior</w:t>
      </w:r>
      <w:r w:rsidRPr="00282465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282465">
        <w:rPr>
          <w:rFonts w:asciiTheme="majorHAnsi" w:hAnsiTheme="majorHAnsi" w:cstheme="majorHAnsi"/>
        </w:rPr>
        <w:t>y</w:t>
      </w:r>
      <w:r w:rsidRPr="00282465">
        <w:rPr>
          <w:rFonts w:asciiTheme="majorHAnsi" w:hAnsiTheme="majorHAnsi" w:cstheme="majorHAnsi"/>
        </w:rPr>
        <w:t xml:space="preserve"> de las facturas emitidas o causadas durante de los últimos</w:t>
      </w:r>
      <w:r w:rsidR="00BE0233">
        <w:rPr>
          <w:rFonts w:asciiTheme="majorHAnsi" w:hAnsiTheme="majorHAnsi" w:cstheme="majorHAnsi"/>
        </w:rPr>
        <w:t xml:space="preserve"> seis</w:t>
      </w:r>
      <w:r w:rsidRPr="00282465">
        <w:rPr>
          <w:rFonts w:asciiTheme="majorHAnsi" w:hAnsiTheme="majorHAnsi" w:cstheme="majorHAnsi"/>
        </w:rPr>
        <w:t xml:space="preserve"> </w:t>
      </w:r>
      <w:r w:rsidR="00BE0233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6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meses de</w:t>
      </w:r>
      <w:r w:rsidR="0014571D" w:rsidRPr="00282465">
        <w:rPr>
          <w:rFonts w:asciiTheme="majorHAnsi" w:hAnsiTheme="majorHAnsi" w:cstheme="majorHAnsi"/>
        </w:rPr>
        <w:t xml:space="preserve"> la fecha de inicio de la convocatoria</w:t>
      </w:r>
      <w:r w:rsidRPr="00282465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Anexar tres</w:t>
      </w:r>
      <w:r w:rsidR="004B0E98" w:rsidRPr="00282465">
        <w:rPr>
          <w:rFonts w:asciiTheme="majorHAnsi" w:hAnsiTheme="majorHAnsi" w:cstheme="majorHAnsi"/>
        </w:rPr>
        <w:t xml:space="preserve"> (3)</w:t>
      </w:r>
      <w:r w:rsidRPr="00282465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282465">
        <w:rPr>
          <w:rFonts w:asciiTheme="majorHAnsi" w:hAnsiTheme="majorHAnsi" w:cstheme="majorHAnsi"/>
        </w:rPr>
        <w:t>,</w:t>
      </w:r>
      <w:r w:rsidR="000724C5" w:rsidRPr="00282465">
        <w:rPr>
          <w:rFonts w:asciiTheme="majorHAnsi" w:hAnsiTheme="majorHAnsi" w:cstheme="majorHAnsi"/>
        </w:rPr>
        <w:t xml:space="preserve"> nacionales</w:t>
      </w:r>
      <w:r w:rsidRPr="00282465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>
        <w:rPr>
          <w:rFonts w:asciiTheme="majorHAnsi" w:hAnsiTheme="majorHAnsi" w:cstheme="majorHAnsi"/>
        </w:rPr>
        <w:t xml:space="preserve">(3) </w:t>
      </w:r>
      <w:r w:rsidRPr="00282465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0A73E1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282465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Style w:val="Hipervnculo"/>
          <w:rFonts w:asciiTheme="majorHAnsi" w:hAnsiTheme="majorHAnsi" w:cstheme="majorHAnsi"/>
        </w:rPr>
        <w:t>,</w:t>
      </w:r>
      <w:r w:rsidRPr="00282465">
        <w:rPr>
          <w:rFonts w:asciiTheme="majorHAnsi" w:hAnsiTheme="majorHAnsi" w:cstheme="majorHAnsi"/>
        </w:rPr>
        <w:t xml:space="preserve"> durante la vigencia de la invitación</w:t>
      </w:r>
      <w:r w:rsidR="0088009D" w:rsidRPr="00282465">
        <w:rPr>
          <w:rFonts w:asciiTheme="majorHAnsi" w:hAnsiTheme="majorHAnsi" w:cstheme="majorHAnsi"/>
        </w:rPr>
        <w:t xml:space="preserve"> (consultar el cronograma en la tabla 2)</w:t>
      </w:r>
      <w:r w:rsidRPr="00282465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282465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282465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282465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282465">
        <w:rPr>
          <w:rFonts w:asciiTheme="majorHAnsi" w:hAnsiTheme="majorHAnsi" w:cstheme="majorHAnsi"/>
          <w:sz w:val="24"/>
          <w:szCs w:val="24"/>
        </w:rPr>
        <w:t>. Esta revisión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282465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282465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282465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282465">
        <w:rPr>
          <w:rFonts w:asciiTheme="majorHAnsi" w:hAnsiTheme="majorHAnsi" w:cstheme="majorHAnsi"/>
          <w:sz w:val="24"/>
          <w:szCs w:val="24"/>
        </w:rPr>
        <w:t>a aquellas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282465">
        <w:rPr>
          <w:rFonts w:asciiTheme="majorHAnsi" w:hAnsiTheme="majorHAnsi" w:cstheme="majorHAnsi"/>
          <w:sz w:val="24"/>
          <w:szCs w:val="24"/>
        </w:rPr>
        <w:t>,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282465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282465">
        <w:rPr>
          <w:rFonts w:asciiTheme="majorHAnsi" w:hAnsiTheme="majorHAnsi" w:cstheme="majorHAnsi"/>
          <w:sz w:val="24"/>
          <w:szCs w:val="24"/>
        </w:rPr>
        <w:t>regi</w:t>
      </w:r>
      <w:r w:rsidR="00704925" w:rsidRPr="00282465">
        <w:rPr>
          <w:rFonts w:asciiTheme="majorHAnsi" w:hAnsiTheme="majorHAnsi" w:cstheme="majorHAnsi"/>
          <w:sz w:val="24"/>
          <w:szCs w:val="24"/>
        </w:rPr>
        <w:t>ó</w:t>
      </w:r>
      <w:r w:rsidR="00EB2776" w:rsidRPr="00282465">
        <w:rPr>
          <w:rFonts w:asciiTheme="majorHAnsi" w:hAnsiTheme="majorHAnsi" w:cstheme="majorHAnsi"/>
          <w:sz w:val="24"/>
          <w:szCs w:val="24"/>
        </w:rPr>
        <w:t>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282465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Una vez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282465">
        <w:rPr>
          <w:rFonts w:asciiTheme="majorHAnsi" w:hAnsiTheme="majorHAnsi" w:cstheme="majorHAnsi"/>
          <w:sz w:val="24"/>
          <w:szCs w:val="24"/>
        </w:rPr>
        <w:t>serán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las </w:t>
      </w:r>
      <w:r w:rsidRPr="00282465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282465">
        <w:rPr>
          <w:rFonts w:asciiTheme="majorHAnsi" w:hAnsiTheme="majorHAnsi" w:cstheme="majorHAnsi"/>
          <w:sz w:val="24"/>
          <w:szCs w:val="24"/>
        </w:rPr>
        <w:t>,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282465">
        <w:rPr>
          <w:rFonts w:asciiTheme="majorHAnsi" w:hAnsiTheme="majorHAnsi" w:cstheme="majorHAnsi"/>
          <w:sz w:val="24"/>
          <w:szCs w:val="24"/>
        </w:rPr>
        <w:t>número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282465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>para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282465">
        <w:rPr>
          <w:rFonts w:asciiTheme="majorHAnsi" w:hAnsiTheme="majorHAnsi" w:cstheme="majorHAnsi"/>
          <w:sz w:val="24"/>
          <w:szCs w:val="24"/>
        </w:rPr>
        <w:t>región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282465">
        <w:rPr>
          <w:rFonts w:asciiTheme="majorHAnsi" w:hAnsiTheme="majorHAnsi" w:cstheme="majorHAnsi"/>
          <w:sz w:val="24"/>
          <w:szCs w:val="24"/>
        </w:rPr>
        <w:t>priorizad</w:t>
      </w:r>
      <w:r w:rsidR="002863C3" w:rsidRPr="00282465">
        <w:rPr>
          <w:rFonts w:asciiTheme="majorHAnsi" w:hAnsiTheme="majorHAnsi" w:cstheme="majorHAnsi"/>
          <w:sz w:val="24"/>
          <w:szCs w:val="24"/>
        </w:rPr>
        <w:t>a</w:t>
      </w:r>
      <w:r w:rsidR="006E7C63" w:rsidRPr="00282465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282465">
        <w:rPr>
          <w:rFonts w:asciiTheme="majorHAnsi" w:hAnsiTheme="majorHAnsi" w:cstheme="majorHAnsi"/>
          <w:sz w:val="24"/>
          <w:szCs w:val="24"/>
        </w:rPr>
        <w:t>.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282465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282465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282465">
        <w:rPr>
          <w:rFonts w:asciiTheme="majorHAnsi" w:hAnsiTheme="majorHAnsi" w:cstheme="majorHAnsi"/>
          <w:sz w:val="24"/>
          <w:szCs w:val="24"/>
        </w:rPr>
        <w:t>y se contactará a cada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282465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admitidas </w:t>
      </w:r>
      <w:r w:rsidR="00A57BCD" w:rsidRPr="00282465">
        <w:rPr>
          <w:rFonts w:asciiTheme="majorHAnsi" w:hAnsiTheme="majorHAnsi" w:cstheme="majorHAnsi"/>
          <w:sz w:val="24"/>
          <w:szCs w:val="24"/>
        </w:rPr>
        <w:t>pasar</w:t>
      </w:r>
      <w:r w:rsidR="00635360" w:rsidRPr="00282465">
        <w:rPr>
          <w:rFonts w:asciiTheme="majorHAnsi" w:hAnsiTheme="majorHAnsi" w:cstheme="majorHAnsi"/>
          <w:sz w:val="24"/>
          <w:szCs w:val="24"/>
        </w:rPr>
        <w:t>á</w:t>
      </w:r>
      <w:r w:rsidR="00A57BCD" w:rsidRPr="00282465">
        <w:rPr>
          <w:rFonts w:asciiTheme="majorHAnsi" w:hAnsiTheme="majorHAnsi" w:cstheme="majorHAnsi"/>
          <w:sz w:val="24"/>
          <w:szCs w:val="24"/>
        </w:rPr>
        <w:t xml:space="preserve">n </w:t>
      </w:r>
      <w:r w:rsidRPr="00282465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282465">
        <w:rPr>
          <w:rFonts w:asciiTheme="majorHAnsi" w:hAnsiTheme="majorHAnsi" w:cstheme="majorHAnsi"/>
          <w:sz w:val="24"/>
          <w:szCs w:val="24"/>
        </w:rPr>
        <w:t>da</w:t>
      </w:r>
      <w:r w:rsidR="00721BEB" w:rsidRPr="00282465">
        <w:rPr>
          <w:rFonts w:asciiTheme="majorHAnsi" w:hAnsiTheme="majorHAnsi" w:cstheme="majorHAnsi"/>
          <w:sz w:val="24"/>
          <w:szCs w:val="24"/>
        </w:rPr>
        <w:t xml:space="preserve"> para el efecto y </w:t>
      </w:r>
      <w:proofErr w:type="gramStart"/>
      <w:r w:rsidR="00721BEB" w:rsidRPr="00282465">
        <w:rPr>
          <w:rFonts w:asciiTheme="majorHAnsi" w:hAnsiTheme="majorHAnsi" w:cstheme="majorHAnsi"/>
          <w:sz w:val="24"/>
          <w:szCs w:val="24"/>
        </w:rPr>
        <w:t>dar inicio a</w:t>
      </w:r>
      <w:proofErr w:type="gramEnd"/>
      <w:r w:rsidR="00721BEB" w:rsidRPr="00282465">
        <w:rPr>
          <w:rFonts w:asciiTheme="majorHAnsi" w:hAnsiTheme="majorHAnsi" w:cstheme="majorHAnsi"/>
          <w:sz w:val="24"/>
          <w:szCs w:val="24"/>
        </w:rPr>
        <w:t xml:space="preserve"> un</w:t>
      </w:r>
      <w:r w:rsidRPr="00282465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282465">
        <w:rPr>
          <w:rFonts w:asciiTheme="majorHAnsi" w:hAnsiTheme="majorHAnsi" w:cstheme="majorHAnsi"/>
          <w:sz w:val="24"/>
          <w:szCs w:val="24"/>
        </w:rPr>
        <w:t>o</w:t>
      </w:r>
      <w:r w:rsidRPr="00282465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282465">
        <w:rPr>
          <w:rFonts w:asciiTheme="majorHAnsi" w:hAnsiTheme="majorHAnsi" w:cstheme="majorHAnsi"/>
          <w:sz w:val="24"/>
          <w:szCs w:val="24"/>
        </w:rPr>
        <w:t>lección</w:t>
      </w:r>
      <w:r w:rsidR="005C0C88" w:rsidRPr="00282465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282465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282465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282465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282465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282465">
        <w:rPr>
          <w:rFonts w:asciiTheme="majorHAnsi" w:hAnsiTheme="majorHAnsi" w:cstheme="majorHAnsi"/>
          <w:sz w:val="24"/>
          <w:szCs w:val="24"/>
        </w:rPr>
        <w:t>dos (</w:t>
      </w:r>
      <w:r w:rsidR="00EE2E6F" w:rsidRPr="00282465">
        <w:rPr>
          <w:rFonts w:asciiTheme="majorHAnsi" w:hAnsiTheme="majorHAnsi" w:cstheme="majorHAnsi"/>
          <w:sz w:val="24"/>
          <w:szCs w:val="24"/>
        </w:rPr>
        <w:t>2</w:t>
      </w:r>
      <w:r w:rsidR="00F54F1D" w:rsidRPr="00282465">
        <w:rPr>
          <w:rFonts w:asciiTheme="majorHAnsi" w:hAnsiTheme="majorHAnsi" w:cstheme="majorHAnsi"/>
          <w:sz w:val="24"/>
          <w:szCs w:val="24"/>
        </w:rPr>
        <w:t>)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282465">
        <w:rPr>
          <w:rFonts w:asciiTheme="majorHAnsi" w:hAnsiTheme="majorHAnsi" w:cstheme="majorHAnsi"/>
          <w:sz w:val="24"/>
          <w:szCs w:val="24"/>
        </w:rPr>
        <w:t>más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282465">
        <w:rPr>
          <w:rFonts w:asciiTheme="majorHAnsi" w:hAnsiTheme="majorHAnsi" w:cstheme="majorHAnsi"/>
          <w:sz w:val="24"/>
          <w:szCs w:val="24"/>
        </w:rPr>
        <w:t>puntaje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282465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282465">
        <w:rPr>
          <w:rFonts w:asciiTheme="majorHAnsi" w:hAnsiTheme="majorHAnsi" w:cstheme="majorHAnsi"/>
          <w:sz w:val="24"/>
          <w:szCs w:val="24"/>
        </w:rPr>
        <w:t>tendrá</w:t>
      </w:r>
      <w:r w:rsidR="00CB6849" w:rsidRPr="00282465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282465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282465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282465" w:rsidRDefault="00BD1FC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inscripción </w:t>
      </w:r>
      <w:r w:rsidR="00D63AC6" w:rsidRPr="00282465">
        <w:rPr>
          <w:rFonts w:asciiTheme="majorHAnsi" w:hAnsiTheme="majorHAnsi" w:cstheme="majorHAnsi"/>
        </w:rPr>
        <w:t xml:space="preserve">y selección </w:t>
      </w:r>
      <w:r w:rsidRPr="00282465">
        <w:rPr>
          <w:rFonts w:asciiTheme="majorHAnsi" w:hAnsiTheme="majorHAnsi" w:cstheme="majorHAnsi"/>
        </w:rPr>
        <w:t>de la</w:t>
      </w:r>
      <w:r w:rsidR="00D63AC6" w:rsidRPr="00282465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s</w:t>
      </w:r>
      <w:r w:rsidR="00D63AC6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organización</w:t>
      </w:r>
      <w:r w:rsidR="00D63AC6" w:rsidRPr="00282465">
        <w:rPr>
          <w:rFonts w:asciiTheme="majorHAnsi" w:hAnsiTheme="majorHAnsi" w:cstheme="majorHAnsi"/>
        </w:rPr>
        <w:t>(es)</w:t>
      </w:r>
      <w:r w:rsidRPr="00282465">
        <w:rPr>
          <w:rFonts w:asciiTheme="majorHAnsi" w:hAnsiTheme="majorHAnsi" w:cstheme="majorHAnsi"/>
        </w:rPr>
        <w:t xml:space="preserve"> respectiva</w:t>
      </w:r>
      <w:r w:rsidR="00D63AC6" w:rsidRPr="00282465">
        <w:rPr>
          <w:rFonts w:asciiTheme="majorHAnsi" w:hAnsiTheme="majorHAnsi" w:cstheme="majorHAnsi"/>
        </w:rPr>
        <w:t>(s)</w:t>
      </w:r>
      <w:r w:rsidRPr="00282465">
        <w:rPr>
          <w:rFonts w:asciiTheme="majorHAnsi" w:hAnsiTheme="majorHAnsi" w:cstheme="majorHAnsi"/>
        </w:rPr>
        <w:t xml:space="preserve"> será </w:t>
      </w:r>
      <w:r w:rsidR="008F35CB" w:rsidRPr="00282465">
        <w:rPr>
          <w:rFonts w:asciiTheme="majorHAnsi" w:hAnsiTheme="majorHAnsi" w:cstheme="majorHAnsi"/>
        </w:rPr>
        <w:t>analizada por la Corporación en desarrollo de su régimen interno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D63AC6" w:rsidRPr="00282465">
        <w:rPr>
          <w:rFonts w:asciiTheme="majorHAnsi" w:hAnsiTheme="majorHAnsi" w:cstheme="majorHAnsi"/>
        </w:rPr>
        <w:t>por</w:t>
      </w:r>
      <w:r w:rsidR="008F35CB" w:rsidRPr="00282465">
        <w:rPr>
          <w:rFonts w:asciiTheme="majorHAnsi" w:hAnsiTheme="majorHAnsi" w:cstheme="majorHAnsi"/>
        </w:rPr>
        <w:t xml:space="preserve"> lo cual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644CE9" w:rsidRPr="00282465">
        <w:rPr>
          <w:rFonts w:asciiTheme="majorHAnsi" w:hAnsiTheme="majorHAnsi" w:cstheme="majorHAnsi"/>
        </w:rPr>
        <w:t>c</w:t>
      </w:r>
      <w:r w:rsidR="008F35CB" w:rsidRPr="00282465">
        <w:rPr>
          <w:rFonts w:asciiTheme="majorHAnsi" w:hAnsiTheme="majorHAnsi" w:cstheme="majorHAnsi"/>
        </w:rPr>
        <w:t xml:space="preserve">uando </w:t>
      </w:r>
      <w:r w:rsidR="00BA096A" w:rsidRPr="00282465">
        <w:rPr>
          <w:rFonts w:asciiTheme="majorHAnsi" w:hAnsiTheme="majorHAnsi" w:cstheme="majorHAnsi"/>
        </w:rPr>
        <w:t xml:space="preserve">una organización </w:t>
      </w:r>
      <w:r w:rsidR="008F35CB" w:rsidRPr="00282465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282465">
        <w:rPr>
          <w:rFonts w:asciiTheme="majorHAnsi" w:hAnsiTheme="majorHAnsi" w:cstheme="majorHAnsi"/>
        </w:rPr>
        <w:t>seleccionar y participar en el PNS</w:t>
      </w:r>
      <w:r w:rsidR="008F35CB" w:rsidRPr="00282465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282465">
        <w:rPr>
          <w:rFonts w:asciiTheme="majorHAnsi" w:hAnsiTheme="majorHAnsi" w:cstheme="majorHAnsi"/>
          <w:b/>
          <w:bCs/>
        </w:rPr>
        <w:t>AGROSAVIA</w:t>
      </w:r>
      <w:r w:rsidR="008F35CB" w:rsidRPr="00282465">
        <w:rPr>
          <w:rFonts w:asciiTheme="majorHAnsi" w:hAnsiTheme="majorHAnsi" w:cstheme="majorHAnsi"/>
        </w:rPr>
        <w:t xml:space="preserve"> asume ninguna responsabilidad para con </w:t>
      </w:r>
      <w:r w:rsidR="00CD4CF2" w:rsidRPr="00282465">
        <w:rPr>
          <w:rFonts w:asciiTheme="majorHAnsi" w:hAnsiTheme="majorHAnsi" w:cstheme="majorHAnsi"/>
        </w:rPr>
        <w:t>la organización</w:t>
      </w:r>
      <w:r w:rsidR="008F35CB" w:rsidRPr="00282465">
        <w:rPr>
          <w:rFonts w:asciiTheme="majorHAnsi" w:hAnsiTheme="majorHAnsi" w:cstheme="majorHAnsi"/>
        </w:rPr>
        <w:t>.</w:t>
      </w:r>
    </w:p>
    <w:p w14:paraId="47A21804" w14:textId="77777777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282465">
        <w:rPr>
          <w:rFonts w:asciiTheme="majorHAnsi" w:hAnsiTheme="majorHAnsi" w:cstheme="majorHAnsi"/>
        </w:rPr>
        <w:t xml:space="preserve">las organizaciones </w:t>
      </w:r>
      <w:r w:rsidRPr="00282465">
        <w:rPr>
          <w:rFonts w:asciiTheme="majorHAnsi" w:hAnsiTheme="majorHAnsi" w:cstheme="majorHAnsi"/>
        </w:rPr>
        <w:t>en la preparación y presentación de l</w:t>
      </w:r>
      <w:r w:rsidR="00BA096A" w:rsidRPr="00282465">
        <w:rPr>
          <w:rFonts w:asciiTheme="majorHAnsi" w:hAnsiTheme="majorHAnsi" w:cstheme="majorHAnsi"/>
        </w:rPr>
        <w:t xml:space="preserve">os documentos para la </w:t>
      </w:r>
      <w:r w:rsidR="0043305B" w:rsidRPr="00282465">
        <w:rPr>
          <w:rFonts w:asciiTheme="majorHAnsi" w:hAnsiTheme="majorHAnsi" w:cstheme="majorHAnsi"/>
        </w:rPr>
        <w:t>inscripción</w:t>
      </w:r>
      <w:r w:rsidRPr="00282465">
        <w:rPr>
          <w:rFonts w:asciiTheme="majorHAnsi" w:hAnsiTheme="majorHAnsi" w:cstheme="majorHAnsi"/>
        </w:rPr>
        <w:t>.</w:t>
      </w:r>
    </w:p>
    <w:p w14:paraId="59C9823D" w14:textId="77777777" w:rsidR="0043305B" w:rsidRPr="00282465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Cuando a criterio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en cualquiera de las etapas del </w:t>
      </w:r>
      <w:r w:rsidR="005C26A8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282465">
        <w:rPr>
          <w:rFonts w:asciiTheme="majorHAnsi" w:hAnsiTheme="majorHAnsi" w:cstheme="majorHAnsi"/>
        </w:rPr>
        <w:t xml:space="preserve">inscritos </w:t>
      </w:r>
      <w:r w:rsidRPr="00282465">
        <w:rPr>
          <w:rFonts w:asciiTheme="majorHAnsi" w:hAnsiTheme="majorHAnsi" w:cstheme="majorHAnsi"/>
        </w:rPr>
        <w:t xml:space="preserve">exigir </w:t>
      </w:r>
      <w:r w:rsidR="009211D7" w:rsidRPr="00282465">
        <w:rPr>
          <w:rFonts w:asciiTheme="majorHAnsi" w:hAnsiTheme="majorHAnsi" w:cstheme="majorHAnsi"/>
        </w:rPr>
        <w:t>explicación alguna a la Corporación</w:t>
      </w:r>
      <w:r w:rsidRPr="00282465">
        <w:rPr>
          <w:rFonts w:asciiTheme="majorHAnsi" w:hAnsiTheme="majorHAnsi" w:cstheme="majorHAnsi"/>
        </w:rPr>
        <w:t>.</w:t>
      </w:r>
    </w:p>
    <w:p w14:paraId="794D987E" w14:textId="77777777" w:rsidR="008F35CB" w:rsidRPr="00282465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282465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282465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282465">
        <w:rPr>
          <w:rFonts w:asciiTheme="majorHAnsi" w:hAnsiTheme="majorHAnsi" w:cstheme="majorHAnsi"/>
        </w:rPr>
        <w:t xml:space="preserve">el </w:t>
      </w:r>
      <w:r w:rsidRPr="00282465">
        <w:rPr>
          <w:rFonts w:asciiTheme="majorHAnsi" w:hAnsiTheme="majorHAnsi" w:cstheme="majorHAnsi"/>
        </w:rPr>
        <w:t xml:space="preserve">PNS, se tendrán en cuenta </w:t>
      </w:r>
      <w:r w:rsidR="00417F52" w:rsidRPr="00282465">
        <w:rPr>
          <w:rFonts w:asciiTheme="majorHAnsi" w:hAnsiTheme="majorHAnsi" w:cstheme="majorHAnsi"/>
        </w:rPr>
        <w:t xml:space="preserve">a) </w:t>
      </w:r>
      <w:r w:rsidRPr="00282465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282465">
        <w:rPr>
          <w:rFonts w:asciiTheme="majorHAnsi" w:hAnsiTheme="majorHAnsi" w:cstheme="majorHAnsi"/>
        </w:rPr>
        <w:t>región</w:t>
      </w:r>
      <w:r w:rsidRPr="00282465">
        <w:rPr>
          <w:rFonts w:asciiTheme="majorHAnsi" w:hAnsiTheme="majorHAnsi" w:cstheme="majorHAnsi"/>
        </w:rPr>
        <w:t xml:space="preserve">, </w:t>
      </w:r>
      <w:r w:rsidR="00417F52" w:rsidRPr="00282465">
        <w:rPr>
          <w:rFonts w:asciiTheme="majorHAnsi" w:hAnsiTheme="majorHAnsi" w:cstheme="majorHAnsi"/>
        </w:rPr>
        <w:t xml:space="preserve">b) </w:t>
      </w:r>
      <w:r w:rsidRPr="00282465">
        <w:rPr>
          <w:rFonts w:asciiTheme="majorHAnsi" w:hAnsiTheme="majorHAnsi" w:cstheme="majorHAnsi"/>
        </w:rPr>
        <w:t xml:space="preserve">los puntajes más altos obtenidos </w:t>
      </w:r>
      <w:r w:rsidR="004E4FE9" w:rsidRPr="00282465">
        <w:rPr>
          <w:rFonts w:asciiTheme="majorHAnsi" w:hAnsiTheme="majorHAnsi" w:cstheme="majorHAnsi"/>
        </w:rPr>
        <w:t xml:space="preserve">y no menor a </w:t>
      </w:r>
      <w:r w:rsidR="00BA096A" w:rsidRPr="00282465">
        <w:rPr>
          <w:rFonts w:asciiTheme="majorHAnsi" w:hAnsiTheme="majorHAnsi" w:cstheme="majorHAnsi"/>
        </w:rPr>
        <w:t>34</w:t>
      </w:r>
      <w:r w:rsidR="004E4FE9" w:rsidRPr="00282465">
        <w:rPr>
          <w:rFonts w:asciiTheme="majorHAnsi" w:hAnsiTheme="majorHAnsi" w:cstheme="majorHAnsi"/>
        </w:rPr>
        <w:t xml:space="preserve"> puntos, </w:t>
      </w:r>
      <w:r w:rsidRPr="00282465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282465">
        <w:rPr>
          <w:rFonts w:asciiTheme="majorHAnsi" w:hAnsiTheme="majorHAnsi" w:cstheme="majorHAnsi"/>
          <w:b/>
          <w:bCs/>
        </w:rPr>
        <w:lastRenderedPageBreak/>
        <w:t>AGROSAVIA</w:t>
      </w:r>
      <w:r w:rsidRPr="00282465">
        <w:rPr>
          <w:rFonts w:asciiTheme="majorHAnsi" w:hAnsiTheme="majorHAnsi" w:cstheme="majorHAnsi"/>
        </w:rPr>
        <w:t xml:space="preserve"> </w:t>
      </w:r>
      <w:r w:rsidR="00C109EB" w:rsidRPr="00282465">
        <w:rPr>
          <w:rFonts w:asciiTheme="majorHAnsi" w:hAnsiTheme="majorHAnsi" w:cstheme="majorHAnsi"/>
        </w:rPr>
        <w:t xml:space="preserve">y </w:t>
      </w:r>
      <w:r w:rsidRPr="00282465">
        <w:rPr>
          <w:rFonts w:asciiTheme="majorHAnsi" w:hAnsiTheme="majorHAnsi" w:cstheme="majorHAnsi"/>
        </w:rPr>
        <w:t>de acuerdo con los criterios establecidos en la Tabla 4.</w:t>
      </w:r>
      <w:r w:rsidR="00C109EB" w:rsidRPr="00282465">
        <w:rPr>
          <w:rFonts w:asciiTheme="majorHAnsi" w:hAnsiTheme="majorHAnsi" w:cstheme="majorHAnsi"/>
        </w:rPr>
        <w:t xml:space="preserve"> (puntaje máximo: </w:t>
      </w:r>
      <w:r w:rsidR="00BA096A" w:rsidRPr="00282465">
        <w:rPr>
          <w:rFonts w:asciiTheme="majorHAnsi" w:hAnsiTheme="majorHAnsi" w:cstheme="majorHAnsi"/>
        </w:rPr>
        <w:t>64</w:t>
      </w:r>
      <w:r w:rsidR="00C109EB" w:rsidRPr="00282465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6131875B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3. </w:t>
      </w:r>
      <w:r w:rsidRPr="00282465">
        <w:rPr>
          <w:rFonts w:asciiTheme="majorHAnsi" w:hAnsiTheme="majorHAnsi" w:cstheme="majorHAnsi"/>
        </w:rPr>
        <w:t xml:space="preserve">Numero de cupos posibles para la especie </w:t>
      </w:r>
      <w:r w:rsidR="00690F29" w:rsidRPr="00AD2483">
        <w:rPr>
          <w:rFonts w:asciiTheme="majorHAnsi" w:hAnsiTheme="majorHAnsi" w:cstheme="majorHAnsi"/>
        </w:rPr>
        <w:t>plátano</w:t>
      </w:r>
      <w:r w:rsidRPr="00282465">
        <w:rPr>
          <w:rFonts w:asciiTheme="majorHAnsi" w:hAnsiTheme="majorHAnsi" w:cstheme="majorHAnsi"/>
        </w:rPr>
        <w:t xml:space="preserve"> y </w:t>
      </w:r>
      <w:r w:rsidR="00690F29">
        <w:rPr>
          <w:rFonts w:asciiTheme="majorHAnsi" w:hAnsiTheme="majorHAnsi" w:cstheme="majorHAnsi"/>
        </w:rPr>
        <w:t>municipios</w:t>
      </w:r>
      <w:r w:rsidRPr="00282465">
        <w:rPr>
          <w:rFonts w:asciiTheme="majorHAnsi" w:hAnsiTheme="majorHAnsi" w:cstheme="majorHAnsi"/>
        </w:rPr>
        <w:t xml:space="preserve"> priorizados en esta invitación.</w:t>
      </w:r>
    </w:p>
    <w:p w14:paraId="41C05614" w14:textId="77777777" w:rsidR="00BA40EA" w:rsidRPr="00282465" w:rsidRDefault="00BA40EA" w:rsidP="00F07C5F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5528"/>
        <w:gridCol w:w="2410"/>
      </w:tblGrid>
      <w:tr w:rsidR="00BA40EA" w:rsidRPr="006B1707" w14:paraId="1ED2AD2D" w14:textId="77777777" w:rsidTr="00157372">
        <w:trPr>
          <w:trHeight w:val="758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  <w:hideMark/>
          </w:tcPr>
          <w:p w14:paraId="0AB30D84" w14:textId="7B46C1D0" w:rsidR="00BA40EA" w:rsidRPr="001B4F14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ESPECIE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  <w:hideMark/>
          </w:tcPr>
          <w:p w14:paraId="121A490A" w14:textId="62BA45A5" w:rsidR="00BA40EA" w:rsidRPr="001B4F14" w:rsidRDefault="002F27DE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DEPARTAMENTOS Y</w:t>
            </w:r>
            <w:r w:rsidR="00496E6E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/O </w:t>
            </w:r>
            <w:r w:rsidR="0092174D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MUNICIPIOS</w:t>
            </w:r>
            <w:r w:rsidR="00BA40EA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 PRIORIZADOS</w:t>
            </w:r>
          </w:p>
        </w:tc>
        <w:tc>
          <w:tcPr>
            <w:tcW w:w="2410" w:type="dxa"/>
            <w:shd w:val="clear" w:color="auto" w:fill="DEEAF6" w:themeFill="accent1" w:themeFillTint="33"/>
            <w:hideMark/>
          </w:tcPr>
          <w:p w14:paraId="1570AE12" w14:textId="77777777" w:rsidR="00BA40EA" w:rsidRPr="001B4F14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204EBA" w:rsidRPr="006B1707" w14:paraId="631B2E48" w14:textId="77777777" w:rsidTr="00157372">
        <w:trPr>
          <w:trHeight w:val="554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134A5983" w14:textId="09EDB3DF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sz w:val="18"/>
              </w:rPr>
              <w:t xml:space="preserve">Plátano </w:t>
            </w:r>
          </w:p>
        </w:tc>
        <w:tc>
          <w:tcPr>
            <w:tcW w:w="5528" w:type="dxa"/>
            <w:vAlign w:val="center"/>
            <w:hideMark/>
          </w:tcPr>
          <w:p w14:paraId="34BD261D" w14:textId="62EB0175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Caquetá: Florencia, San Jose del Fragua, Puerto Rico, El Doncello, San Vicente del Caguán, La Montañita, Albania y Curillo</w:t>
            </w:r>
          </w:p>
        </w:tc>
        <w:tc>
          <w:tcPr>
            <w:tcW w:w="2410" w:type="dxa"/>
            <w:vAlign w:val="center"/>
            <w:hideMark/>
          </w:tcPr>
          <w:p w14:paraId="576BF176" w14:textId="17639854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04EBA" w:rsidRPr="006B1707" w14:paraId="47A26983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044E383A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47CFB534" w14:textId="604B7400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Córdoba: Moñitos y Valencia</w:t>
            </w:r>
          </w:p>
        </w:tc>
        <w:tc>
          <w:tcPr>
            <w:tcW w:w="2410" w:type="dxa"/>
            <w:vAlign w:val="center"/>
          </w:tcPr>
          <w:p w14:paraId="06676536" w14:textId="05D605D3" w:rsidR="00204EBA" w:rsidRPr="001B4F14" w:rsidRDefault="0051606F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2</w:t>
            </w:r>
          </w:p>
        </w:tc>
      </w:tr>
      <w:tr w:rsidR="00204EBA" w:rsidRPr="00282465" w14:paraId="064871A9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4F29A66D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0BE2804A" w14:textId="2C0D80FC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Valle del Cauca: Sevilla</w:t>
            </w:r>
          </w:p>
        </w:tc>
        <w:tc>
          <w:tcPr>
            <w:tcW w:w="2410" w:type="dxa"/>
            <w:vAlign w:val="center"/>
          </w:tcPr>
          <w:p w14:paraId="0B603E73" w14:textId="23A5F602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04EBA" w:rsidRPr="00282465" w14:paraId="054BA1C1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21E8122A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5F0DAB80" w14:textId="535D40C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Eje Cafetero: Risaralda, Caldas y Quindío</w:t>
            </w:r>
          </w:p>
        </w:tc>
        <w:tc>
          <w:tcPr>
            <w:tcW w:w="2410" w:type="dxa"/>
            <w:vAlign w:val="center"/>
          </w:tcPr>
          <w:p w14:paraId="2A7929F7" w14:textId="4F01F9C4" w:rsidR="00204EBA" w:rsidRPr="001B4F14" w:rsidRDefault="00A57D84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2</w:t>
            </w:r>
          </w:p>
        </w:tc>
      </w:tr>
      <w:tr w:rsidR="00204EBA" w:rsidRPr="00282465" w14:paraId="508585DB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1DACB03C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04F1AB8B" w14:textId="6C2E806E" w:rsidR="00204EBA" w:rsidRPr="001B4F14" w:rsidRDefault="00344B75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 xml:space="preserve">Meta: </w:t>
            </w:r>
            <w:r w:rsidR="00A57D84" w:rsidRPr="001B4F14">
              <w:rPr>
                <w:rFonts w:asciiTheme="majorHAnsi" w:eastAsia="Times New Roman" w:hAnsiTheme="majorHAnsi" w:cstheme="majorHAnsi"/>
                <w:sz w:val="18"/>
              </w:rPr>
              <w:t>Castilla la Nueva</w:t>
            </w:r>
          </w:p>
        </w:tc>
        <w:tc>
          <w:tcPr>
            <w:tcW w:w="2410" w:type="dxa"/>
            <w:vAlign w:val="center"/>
          </w:tcPr>
          <w:p w14:paraId="464E9A62" w14:textId="7EAA1710" w:rsidR="00204EBA" w:rsidRPr="001B4F14" w:rsidRDefault="0051606F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</w:tbl>
    <w:p w14:paraId="24CB6802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4. </w:t>
      </w:r>
      <w:r w:rsidRPr="00282465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282465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282465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282465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</w:t>
            </w:r>
            <w:r w:rsidR="00354598">
              <w:rPr>
                <w:rFonts w:asciiTheme="majorHAnsi" w:hAnsiTheme="majorHAnsi" w:cstheme="majorHAnsi"/>
                <w:sz w:val="20"/>
              </w:rPr>
              <w:t>36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282465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282465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282465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282465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282465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282465">
              <w:rPr>
                <w:rFonts w:asciiTheme="majorHAnsi" w:hAnsiTheme="majorHAnsi" w:cstheme="majorHAnsi"/>
                <w:sz w:val="20"/>
              </w:rPr>
              <w:t>5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282465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282465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lastRenderedPageBreak/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282465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282465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282465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282465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282465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Demostrar asistencia técnica o articulación 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282465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282465">
        <w:rPr>
          <w:rFonts w:asciiTheme="majorHAnsi" w:hAnsiTheme="majorHAnsi" w:cstheme="majorHAnsi"/>
          <w:b/>
        </w:rPr>
        <w:t xml:space="preserve">Tabla 5. </w:t>
      </w:r>
      <w:r w:rsidRPr="00282465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BA40EA" w:rsidRPr="0000098B" w14:paraId="434B52C1" w14:textId="77777777" w:rsidTr="00666A2C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565CB4D9" w14:textId="77777777" w:rsidR="00BA40EA" w:rsidRPr="00666A2C" w:rsidRDefault="00BA40EA" w:rsidP="00F07C5F">
            <w:pPr>
              <w:pStyle w:val="Prrafodelista"/>
              <w:tabs>
                <w:tab w:val="left" w:pos="8601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666A2C">
              <w:rPr>
                <w:rFonts w:asciiTheme="majorHAnsi" w:hAnsiTheme="majorHAnsi" w:cstheme="majorHAnsi"/>
                <w:b/>
                <w:lang w:val="es-MX"/>
              </w:rPr>
              <w:t>Maquinaria, equipos y herramientas.</w:t>
            </w:r>
          </w:p>
          <w:p w14:paraId="3D92CE6F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4065DDA" w14:textId="59C0CB84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BA40EA" w:rsidRPr="0000098B" w14:paraId="08CF868E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BB298CB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D9C860D" w14:textId="24A04608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Media Luna</w:t>
            </w:r>
          </w:p>
        </w:tc>
      </w:tr>
      <w:tr w:rsidR="00BA40EA" w:rsidRPr="0000098B" w14:paraId="6E5D40D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C69A34B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BAA4672" w14:textId="6C531F78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Machete</w:t>
            </w:r>
          </w:p>
        </w:tc>
      </w:tr>
      <w:tr w:rsidR="00BA40EA" w:rsidRPr="0000098B" w14:paraId="7575F8E4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0A8DE94E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13BFD6D" w14:textId="7D84B790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BA40EA" w:rsidRPr="0000098B" w14:paraId="5E20DC60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49DA28CE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15C5475" w14:textId="2F420E99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Palas, palines, recatón, azadón</w:t>
            </w:r>
          </w:p>
        </w:tc>
      </w:tr>
      <w:tr w:rsidR="00BA40EA" w:rsidRPr="0000098B" w14:paraId="24A8D05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DB340D8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0CB5C82" w14:textId="4C709486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Estibas</w:t>
            </w:r>
          </w:p>
        </w:tc>
      </w:tr>
      <w:tr w:rsidR="00BA40EA" w:rsidRPr="0000098B" w14:paraId="7221325E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B4DE076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5A911EA" w14:textId="34BD01A4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Guadaña, corta maleza</w:t>
            </w:r>
          </w:p>
        </w:tc>
      </w:tr>
      <w:tr w:rsidR="007E558A" w:rsidRPr="0000098B" w14:paraId="3D1F6C74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E9643CB" w14:textId="77777777" w:rsidR="007E558A" w:rsidRPr="00666A2C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65B3C87E" w14:textId="06C3B3CD" w:rsidR="007E558A" w:rsidRPr="00666A2C" w:rsidRDefault="00A112A6" w:rsidP="00F07C5F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</w:rPr>
              <w:t>Motobomba</w:t>
            </w:r>
          </w:p>
        </w:tc>
      </w:tr>
      <w:tr w:rsidR="007E558A" w:rsidRPr="0000098B" w14:paraId="1E7B3097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09B5895" w14:textId="77777777" w:rsidR="007E558A" w:rsidRPr="00666A2C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2A21138" w14:textId="069A2F67" w:rsidR="007E558A" w:rsidRPr="00666A2C" w:rsidRDefault="00A112A6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 xml:space="preserve">Otros </w:t>
            </w:r>
          </w:p>
        </w:tc>
      </w:tr>
      <w:tr w:rsidR="0031425B" w:rsidRPr="0000098B" w14:paraId="66925841" w14:textId="77777777" w:rsidTr="00666A2C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4AA9A965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9D46640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6652007" w14:textId="39FD353C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666A2C">
              <w:rPr>
                <w:rFonts w:asciiTheme="majorHAnsi" w:hAnsiTheme="majorHAnsi" w:cstheme="majorHAnsi"/>
                <w:b/>
              </w:rPr>
              <w:t>Infraestructura</w:t>
            </w:r>
          </w:p>
          <w:p w14:paraId="508AA6FA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2349704" w14:textId="4C427F70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Vivero – Área disponible para siembra</w:t>
            </w:r>
          </w:p>
        </w:tc>
      </w:tr>
      <w:tr w:rsidR="0031425B" w:rsidRPr="0000098B" w14:paraId="5FFD800B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472404F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E19D498" w14:textId="7766EF1F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</w:rPr>
              <w:t xml:space="preserve">Zona de </w:t>
            </w:r>
            <w:r w:rsidR="00CF742A" w:rsidRPr="00666A2C">
              <w:rPr>
                <w:rFonts w:asciiTheme="majorHAnsi" w:hAnsiTheme="majorHAnsi" w:cstheme="majorHAnsi"/>
              </w:rPr>
              <w:t>postcosecha</w:t>
            </w:r>
            <w:r w:rsidRPr="00666A2C">
              <w:rPr>
                <w:rFonts w:asciiTheme="majorHAnsi" w:hAnsiTheme="majorHAnsi" w:cstheme="majorHAnsi"/>
              </w:rPr>
              <w:t xml:space="preserve"> (</w:t>
            </w:r>
            <w:r w:rsidR="00CF742A" w:rsidRPr="00666A2C">
              <w:rPr>
                <w:rFonts w:asciiTheme="majorHAnsi" w:hAnsiTheme="majorHAnsi" w:cstheme="majorHAnsi"/>
              </w:rPr>
              <w:t>Selección</w:t>
            </w:r>
            <w:r w:rsidRPr="00666A2C">
              <w:rPr>
                <w:rFonts w:asciiTheme="majorHAnsi" w:hAnsiTheme="majorHAnsi" w:cstheme="majorHAnsi"/>
              </w:rPr>
              <w:t xml:space="preserve">, lavado, </w:t>
            </w:r>
            <w:proofErr w:type="spellStart"/>
            <w:r w:rsidRPr="00666A2C">
              <w:rPr>
                <w:rFonts w:asciiTheme="majorHAnsi" w:hAnsiTheme="majorHAnsi" w:cstheme="majorHAnsi"/>
              </w:rPr>
              <w:t>etc</w:t>
            </w:r>
            <w:proofErr w:type="spellEnd"/>
            <w:r w:rsidRPr="00666A2C">
              <w:rPr>
                <w:rFonts w:asciiTheme="majorHAnsi" w:hAnsiTheme="majorHAnsi" w:cstheme="majorHAnsi"/>
              </w:rPr>
              <w:t>)</w:t>
            </w:r>
          </w:p>
        </w:tc>
      </w:tr>
      <w:tr w:rsidR="0031425B" w:rsidRPr="0000098B" w14:paraId="412F68B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B260203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C27E2AB" w14:textId="29E7BA9A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Bodegas de almacenamiento</w:t>
            </w:r>
          </w:p>
        </w:tc>
      </w:tr>
      <w:tr w:rsidR="0031425B" w:rsidRPr="0000098B" w14:paraId="2EB94226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5EEA8A0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FC7CABA" w14:textId="77777777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Área para disposición de desechos</w:t>
            </w:r>
          </w:p>
        </w:tc>
      </w:tr>
      <w:tr w:rsidR="0031425B" w:rsidRPr="0000098B" w14:paraId="5DDA0BC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C05BB8C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2F8CCEA" w14:textId="605AB692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Cámara térmica</w:t>
            </w:r>
          </w:p>
        </w:tc>
      </w:tr>
      <w:tr w:rsidR="0031425B" w:rsidRPr="0000098B" w14:paraId="17CA2300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8727C6B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B1BE26D" w14:textId="36A6593F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 xml:space="preserve">Túneles de multiplicación </w:t>
            </w:r>
          </w:p>
        </w:tc>
      </w:tr>
      <w:tr w:rsidR="0031425B" w:rsidRPr="00282465" w14:paraId="6C5A871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5203AC60" w14:textId="77777777" w:rsidR="0031425B" w:rsidRPr="0000098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6281" w:type="dxa"/>
            <w:noWrap/>
          </w:tcPr>
          <w:p w14:paraId="71F8AEE5" w14:textId="5057430B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Otros</w:t>
            </w:r>
          </w:p>
        </w:tc>
      </w:tr>
    </w:tbl>
    <w:p w14:paraId="142B79F5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282465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282465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1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 xml:space="preserve">en la sección </w:t>
      </w:r>
      <w:r w:rsidR="00DB255D">
        <w:rPr>
          <w:rFonts w:asciiTheme="majorHAnsi" w:hAnsiTheme="majorHAnsi" w:cstheme="majorHAnsi"/>
        </w:rPr>
        <w:t xml:space="preserve">de noticias </w:t>
      </w:r>
      <w:r w:rsidR="00EC163F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>
        <w:rPr>
          <w:rFonts w:asciiTheme="majorHAnsi" w:hAnsiTheme="majorHAnsi" w:cstheme="majorHAnsi"/>
        </w:rPr>
        <w:t>.</w:t>
      </w:r>
    </w:p>
    <w:p w14:paraId="29CFA72A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3547B67D" w14:textId="77777777" w:rsidR="00DA1904" w:rsidRPr="00282465" w:rsidRDefault="00DA1904" w:rsidP="00F07C5F">
      <w:pPr>
        <w:jc w:val="both"/>
        <w:rPr>
          <w:rFonts w:asciiTheme="majorHAnsi" w:hAnsiTheme="majorHAnsi" w:cstheme="majorHAnsi"/>
        </w:rPr>
      </w:pPr>
    </w:p>
    <w:p w14:paraId="03C6E189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>Recepción de observaciones respecto al resultado.</w:t>
      </w:r>
    </w:p>
    <w:p w14:paraId="51EDEDBC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Las organizaciones pueden enviar sus observaciones respecto a los resultados obtenidos en</w:t>
      </w:r>
      <w:r w:rsidR="00CB2EC2" w:rsidRPr="00282465">
        <w:rPr>
          <w:rFonts w:asciiTheme="majorHAnsi" w:hAnsiTheme="majorHAnsi" w:cstheme="majorHAnsi"/>
        </w:rPr>
        <w:t xml:space="preserve"> la presente convocatoria</w:t>
      </w:r>
      <w:r w:rsidRPr="00282465">
        <w:rPr>
          <w:rFonts w:asciiTheme="majorHAnsi" w:hAnsiTheme="majorHAnsi" w:cstheme="majorHAnsi"/>
        </w:rPr>
        <w:t xml:space="preserve">, al correo </w:t>
      </w:r>
      <w:hyperlink r:id="rId23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Fonts w:asciiTheme="majorHAnsi" w:hAnsiTheme="majorHAnsi" w:cstheme="majorHAnsi"/>
        </w:rPr>
        <w:t xml:space="preserve"> </w:t>
      </w:r>
      <w:r w:rsidR="00F83AE4" w:rsidRPr="00282465">
        <w:rPr>
          <w:rFonts w:asciiTheme="majorHAnsi" w:hAnsiTheme="majorHAnsi" w:cstheme="majorHAnsi"/>
        </w:rPr>
        <w:t xml:space="preserve">dentro de los </w:t>
      </w:r>
      <w:r w:rsidRPr="00282465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tendrá un tiempo máximo de </w:t>
      </w:r>
      <w:r w:rsidR="00842277" w:rsidRPr="00282465">
        <w:rPr>
          <w:rFonts w:asciiTheme="majorHAnsi" w:hAnsiTheme="majorHAnsi" w:cstheme="majorHAnsi"/>
        </w:rPr>
        <w:t>quince (</w:t>
      </w:r>
      <w:r w:rsidRPr="00282465">
        <w:rPr>
          <w:rFonts w:asciiTheme="majorHAnsi" w:hAnsiTheme="majorHAnsi" w:cstheme="majorHAnsi"/>
        </w:rPr>
        <w:t>15</w:t>
      </w:r>
      <w:r w:rsidR="00842277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 hábiles para dar respuesta a la</w:t>
      </w:r>
      <w:r w:rsidR="00536C6D" w:rsidRPr="00282465">
        <w:rPr>
          <w:rFonts w:asciiTheme="majorHAnsi" w:hAnsiTheme="majorHAnsi" w:cstheme="majorHAnsi"/>
        </w:rPr>
        <w:t>s</w:t>
      </w:r>
      <w:r w:rsidRPr="00282465">
        <w:rPr>
          <w:rFonts w:asciiTheme="majorHAnsi" w:hAnsiTheme="majorHAnsi" w:cstheme="majorHAnsi"/>
        </w:rPr>
        <w:t xml:space="preserve"> </w:t>
      </w:r>
      <w:r w:rsidR="00536C6D" w:rsidRPr="00282465">
        <w:rPr>
          <w:rFonts w:asciiTheme="majorHAnsi" w:hAnsiTheme="majorHAnsi" w:cstheme="majorHAnsi"/>
        </w:rPr>
        <w:t>observaciones realizadas</w:t>
      </w:r>
      <w:r w:rsidRPr="00282465">
        <w:rPr>
          <w:rFonts w:asciiTheme="majorHAnsi" w:hAnsiTheme="majorHAnsi" w:cstheme="majorHAnsi"/>
        </w:rPr>
        <w:t xml:space="preserve">, </w:t>
      </w:r>
      <w:r w:rsidR="0009643B" w:rsidRPr="00282465">
        <w:rPr>
          <w:rFonts w:asciiTheme="majorHAnsi" w:hAnsiTheme="majorHAnsi" w:cstheme="majorHAnsi"/>
        </w:rPr>
        <w:t>enviando el correo respectivo a las direcciones electrónicas</w:t>
      </w:r>
      <w:r w:rsidR="00B06749" w:rsidRPr="00282465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>registrad</w:t>
      </w:r>
      <w:r w:rsidR="0009643B" w:rsidRPr="00282465">
        <w:rPr>
          <w:rFonts w:asciiTheme="majorHAnsi" w:hAnsiTheme="majorHAnsi" w:cstheme="majorHAnsi"/>
        </w:rPr>
        <w:t>a</w:t>
      </w:r>
      <w:r w:rsidRPr="00282465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282465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de resultados definitivos. </w:t>
      </w:r>
    </w:p>
    <w:p w14:paraId="0916FA76" w14:textId="77777777" w:rsidR="00063C79" w:rsidRPr="00282465" w:rsidRDefault="00063C79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4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>en la sección</w:t>
      </w:r>
      <w:r w:rsidR="00354598">
        <w:rPr>
          <w:rFonts w:asciiTheme="majorHAnsi" w:hAnsiTheme="majorHAnsi" w:cstheme="majorHAnsi"/>
        </w:rPr>
        <w:t xml:space="preserve"> de noticias.</w:t>
      </w:r>
      <w:r w:rsidRPr="00282465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521C69" w:rsidRDefault="00063C79" w:rsidP="00F07C5F">
      <w:pPr>
        <w:jc w:val="both"/>
        <w:rPr>
          <w:rFonts w:asciiTheme="majorHAnsi" w:hAnsiTheme="majorHAnsi" w:cstheme="majorHAnsi"/>
        </w:rPr>
      </w:pPr>
      <w:r w:rsidRPr="00521C69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521C69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DB255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DB255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DB255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521C69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521C69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521C69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521C69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521C69">
        <w:rPr>
          <w:rFonts w:asciiTheme="majorHAnsi" w:hAnsiTheme="majorHAnsi" w:cstheme="majorHAnsi"/>
          <w:sz w:val="24"/>
          <w:szCs w:val="24"/>
        </w:rPr>
        <w:t xml:space="preserve"> P</w:t>
      </w:r>
      <w:r w:rsidRPr="00521C69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521C69">
        <w:rPr>
          <w:rFonts w:asciiTheme="majorHAnsi" w:hAnsiTheme="majorHAnsi" w:cstheme="majorHAnsi"/>
          <w:sz w:val="24"/>
          <w:szCs w:val="24"/>
        </w:rPr>
        <w:t>Nacional S</w:t>
      </w:r>
      <w:r w:rsidRPr="00521C69">
        <w:rPr>
          <w:rFonts w:asciiTheme="majorHAnsi" w:hAnsiTheme="majorHAnsi" w:cstheme="majorHAnsi"/>
          <w:sz w:val="24"/>
          <w:szCs w:val="24"/>
        </w:rPr>
        <w:t>emilla</w:t>
      </w:r>
      <w:r w:rsidR="00361473" w:rsidRPr="00521C69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521C69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521C69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521C69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521C69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521C69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</w:t>
      </w:r>
      <w:r w:rsidR="009F0294" w:rsidRPr="00521C69">
        <w:rPr>
          <w:rFonts w:asciiTheme="majorHAnsi" w:hAnsiTheme="majorHAnsi" w:cstheme="majorHAnsi"/>
          <w:sz w:val="24"/>
          <w:szCs w:val="24"/>
        </w:rPr>
        <w:t xml:space="preserve"> un</w:t>
      </w:r>
      <w:r w:rsidRPr="00521C69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521C69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521C69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521C69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521C69">
        <w:rPr>
          <w:rFonts w:asciiTheme="majorHAnsi" w:hAnsiTheme="majorHAnsi" w:cstheme="majorHAnsi"/>
          <w:sz w:val="24"/>
          <w:szCs w:val="24"/>
        </w:rPr>
        <w:t>orresponde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521C69">
        <w:rPr>
          <w:rFonts w:asciiTheme="majorHAnsi" w:hAnsiTheme="majorHAnsi" w:cstheme="majorHAnsi"/>
          <w:sz w:val="24"/>
          <w:szCs w:val="24"/>
        </w:rPr>
        <w:t>actividad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521C69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521C69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521C69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521C69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521C69">
        <w:rPr>
          <w:rFonts w:asciiTheme="majorHAnsi" w:hAnsiTheme="majorHAnsi" w:cstheme="majorHAnsi"/>
          <w:sz w:val="24"/>
          <w:szCs w:val="24"/>
        </w:rPr>
        <w:t>admitidas</w:t>
      </w:r>
      <w:r w:rsidRPr="00521C69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521C69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521C69">
        <w:rPr>
          <w:rFonts w:asciiTheme="majorHAnsi" w:hAnsiTheme="majorHAnsi" w:cstheme="majorHAnsi"/>
          <w:sz w:val="24"/>
          <w:szCs w:val="24"/>
        </w:rPr>
        <w:t xml:space="preserve">elaborar la ruta con el conjunto de actividades a desarrollar en el tiempo, que </w:t>
      </w:r>
      <w:r w:rsidRPr="00521C69">
        <w:rPr>
          <w:rFonts w:asciiTheme="majorHAnsi" w:hAnsiTheme="majorHAnsi" w:cstheme="majorHAnsi"/>
          <w:sz w:val="24"/>
          <w:szCs w:val="24"/>
        </w:rPr>
        <w:lastRenderedPageBreak/>
        <w:t>permite ordenar y esquematizar los recursos humanos, financieros, tecnológicos, materiales y espacios, para lograr el objetivo propuesto.</w:t>
      </w:r>
    </w:p>
    <w:p w14:paraId="5019042B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C400432" w14:textId="247CB5F8" w:rsidR="00FC0BFB" w:rsidRPr="00282465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Inicio de actividades</w:t>
      </w:r>
    </w:p>
    <w:p w14:paraId="6EEDF31D" w14:textId="7777777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619A778B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282465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282465">
        <w:rPr>
          <w:rFonts w:asciiTheme="majorHAnsi" w:hAnsiTheme="majorHAnsi" w:cstheme="majorHAnsi"/>
          <w:sz w:val="24"/>
          <w:szCs w:val="24"/>
        </w:rPr>
        <w:t>la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282465">
        <w:rPr>
          <w:rFonts w:asciiTheme="majorHAnsi" w:hAnsiTheme="majorHAnsi" w:cstheme="majorHAnsi"/>
          <w:sz w:val="24"/>
          <w:szCs w:val="24"/>
        </w:rPr>
        <w:t>vinculación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282465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2C29CD" w:rsidRPr="00282465">
        <w:rPr>
          <w:rFonts w:asciiTheme="majorHAnsi" w:hAnsiTheme="majorHAnsi" w:cstheme="majorHAnsi"/>
          <w:sz w:val="24"/>
          <w:szCs w:val="24"/>
        </w:rPr>
        <w:t>iniciarán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282465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282465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282465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Cronograma del proceso de invitación al Plan Nacional Semilla</w:t>
      </w:r>
    </w:p>
    <w:p w14:paraId="229F513E" w14:textId="77777777" w:rsidR="00E25B87" w:rsidRPr="00282465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tiempos establecidos para adelantar el presente proceso de invitación, se presentan en la Tabla 2. </w:t>
      </w:r>
    </w:p>
    <w:p w14:paraId="755391A1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="00282465" w:rsidRPr="00282465">
        <w:rPr>
          <w:rFonts w:asciiTheme="majorHAnsi" w:hAnsiTheme="majorHAnsi" w:cstheme="majorHAnsi"/>
          <w:b/>
          <w:bCs/>
        </w:rPr>
        <w:t>.</w:t>
      </w:r>
      <w:r w:rsidRPr="00282465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2.</w:t>
      </w:r>
      <w:r w:rsidRPr="00282465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282465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754"/>
        <w:gridCol w:w="2835"/>
      </w:tblGrid>
      <w:tr w:rsidR="00282465" w:rsidRPr="00440E2A" w14:paraId="2D95818D" w14:textId="77777777" w:rsidTr="00194E84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3A0D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75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3A0D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282465" w:rsidRPr="00440E2A" w14:paraId="4B0B8A65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="007F7D32" w:rsidRPr="005F3A0D">
              <w:rPr>
                <w:rFonts w:asciiTheme="majorHAnsi" w:hAnsiTheme="majorHAnsi" w:cstheme="majorHAnsi"/>
              </w:rPr>
              <w:t xml:space="preserve"> y </w:t>
            </w:r>
            <w:r w:rsidR="002D4A6A" w:rsidRPr="005F3A0D">
              <w:rPr>
                <w:rFonts w:asciiTheme="majorHAnsi" w:hAnsiTheme="majorHAnsi" w:cstheme="majorHAnsi"/>
              </w:rPr>
              <w:t>redes sociales de la Corporación.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5D9" w14:textId="0EA7A7A0" w:rsidR="003E3710" w:rsidRPr="00284858" w:rsidRDefault="00B42095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16</w:t>
            </w:r>
            <w:r w:rsidR="00E2747A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E2747A" w:rsidRPr="002848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90C39" w:rsidRPr="00284858">
              <w:rPr>
                <w:rFonts w:asciiTheme="majorHAnsi" w:hAnsiTheme="majorHAnsi" w:cstheme="majorHAnsi"/>
                <w:b/>
                <w:bCs/>
              </w:rPr>
              <w:t>de 202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7C3F6957" w14:textId="53D5E269" w:rsidR="00090C39" w:rsidRPr="00284858" w:rsidRDefault="0082685E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8</w:t>
            </w:r>
            <w:r w:rsidR="00090C39" w:rsidRPr="00284858">
              <w:rPr>
                <w:rFonts w:asciiTheme="majorHAnsi" w:hAnsiTheme="majorHAnsi" w:cstheme="majorHAnsi"/>
                <w:b/>
                <w:bCs/>
              </w:rPr>
              <w:t>:00 am</w:t>
            </w:r>
          </w:p>
          <w:p w14:paraId="1498F569" w14:textId="1205F598" w:rsidR="00E25B87" w:rsidRPr="00284858" w:rsidRDefault="00E25B87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82465" w:rsidRPr="00440E2A" w14:paraId="6FB09AD1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8430A" w14:textId="144632A3" w:rsidR="00E25B87" w:rsidRPr="00284858" w:rsidRDefault="00F25CAC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 xml:space="preserve">16 de septiembre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hasta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el </w:t>
            </w:r>
            <w:r w:rsidR="00BB3897" w:rsidRPr="00284858">
              <w:rPr>
                <w:rFonts w:asciiTheme="majorHAnsi" w:hAnsiTheme="majorHAnsi" w:cstheme="majorHAnsi"/>
                <w:b/>
                <w:bCs/>
              </w:rPr>
              <w:t>07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BB3897" w:rsidRPr="00284858">
              <w:rPr>
                <w:rFonts w:asciiTheme="majorHAnsi" w:hAnsiTheme="majorHAnsi" w:cstheme="majorHAnsi"/>
                <w:b/>
                <w:bCs/>
              </w:rPr>
              <w:t>octubre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20FB7" w:rsidRPr="00284858">
              <w:rPr>
                <w:rFonts w:asciiTheme="majorHAnsi" w:hAnsiTheme="majorHAnsi" w:cstheme="majorHAnsi"/>
                <w:b/>
                <w:bCs/>
              </w:rPr>
              <w:t xml:space="preserve">de 2024 a las </w:t>
            </w:r>
            <w:r w:rsidR="00EC0156" w:rsidRPr="00284858">
              <w:rPr>
                <w:rFonts w:asciiTheme="majorHAnsi" w:hAnsiTheme="majorHAnsi" w:cstheme="majorHAnsi"/>
                <w:b/>
                <w:bCs/>
              </w:rPr>
              <w:t xml:space="preserve">11:59 </w:t>
            </w:r>
            <w:r w:rsidR="008D1D09" w:rsidRPr="00284858">
              <w:rPr>
                <w:rFonts w:asciiTheme="majorHAnsi" w:hAnsiTheme="majorHAnsi" w:cstheme="majorHAnsi"/>
                <w:b/>
                <w:bCs/>
              </w:rPr>
              <w:t>pm</w:t>
            </w:r>
          </w:p>
        </w:tc>
      </w:tr>
      <w:tr w:rsidR="00282465" w:rsidRPr="00440E2A" w14:paraId="78A0F956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7F7D32"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, o </w:t>
            </w:r>
            <w:r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58BB" w14:textId="6675A19C" w:rsidR="00E25B87" w:rsidRPr="00284858" w:rsidRDefault="00D30411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Permanente, </w:t>
            </w:r>
            <w:r w:rsidR="0036700E" w:rsidRPr="00284858">
              <w:rPr>
                <w:rFonts w:asciiTheme="majorHAnsi" w:hAnsiTheme="majorHAnsi" w:cstheme="majorHAnsi"/>
                <w:b/>
                <w:bCs/>
              </w:rPr>
              <w:t>d</w:t>
            </w:r>
            <w:r w:rsidR="00EC0156" w:rsidRPr="00284858">
              <w:rPr>
                <w:rFonts w:asciiTheme="majorHAnsi" w:hAnsiTheme="majorHAnsi" w:cstheme="majorHAnsi"/>
                <w:b/>
                <w:bCs/>
              </w:rPr>
              <w:t>esde el 16 de septiembre hasta el 07 de octubre de 2024 a las 11:59 pm</w:t>
            </w:r>
          </w:p>
        </w:tc>
      </w:tr>
      <w:tr w:rsidR="00282465" w:rsidRPr="00440E2A" w14:paraId="542F5CF7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0C0" w14:textId="1EBE50AC" w:rsidR="00E25B87" w:rsidRPr="00284858" w:rsidRDefault="00B055B0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07 de octubre de 2024 a las 11:59 pm</w:t>
            </w:r>
          </w:p>
        </w:tc>
      </w:tr>
      <w:tr w:rsidR="00282465" w:rsidRPr="00440E2A" w14:paraId="68D9A80F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57BD2F23" w:rsidR="00E25B87" w:rsidRPr="00284858" w:rsidRDefault="00160C13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A62DA7" w:rsidRPr="00284858">
              <w:rPr>
                <w:rFonts w:asciiTheme="majorHAnsi" w:hAnsiTheme="majorHAnsi" w:cstheme="majorHAnsi"/>
                <w:b/>
                <w:bCs/>
              </w:rPr>
              <w:t xml:space="preserve">08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 xml:space="preserve">al </w:t>
            </w:r>
            <w:r w:rsidR="00B70CD1" w:rsidRPr="00284858">
              <w:rPr>
                <w:rFonts w:asciiTheme="majorHAnsi" w:hAnsiTheme="majorHAnsi" w:cstheme="majorHAnsi"/>
                <w:b/>
                <w:bCs/>
              </w:rPr>
              <w:t>21</w:t>
            </w:r>
            <w:r w:rsidR="00C80012" w:rsidRPr="00284858">
              <w:rPr>
                <w:rFonts w:asciiTheme="majorHAnsi" w:hAnsiTheme="majorHAnsi" w:cstheme="majorHAnsi"/>
                <w:b/>
                <w:bCs/>
              </w:rPr>
              <w:t xml:space="preserve"> de octubre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de 202</w:t>
            </w:r>
            <w:r w:rsidR="00C80012" w:rsidRPr="0028485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440E2A" w14:paraId="0848EAF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Periodo en el que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solicita claridades respecto de la documentación remitida para la inscripción. En este periodo solo se recibirán aclaraciones de la documentación </w:t>
            </w:r>
            <w:r w:rsidR="009B6BEE" w:rsidRPr="005F3A0D">
              <w:rPr>
                <w:rFonts w:asciiTheme="majorHAnsi" w:hAnsiTheme="majorHAnsi" w:cstheme="majorHAnsi"/>
              </w:rPr>
              <w:t xml:space="preserve">presentada </w:t>
            </w:r>
            <w:r w:rsidRPr="005F3A0D">
              <w:rPr>
                <w:rFonts w:asciiTheme="majorHAnsi" w:hAnsiTheme="majorHAnsi" w:cstheme="majorHAnsi"/>
              </w:rPr>
              <w:t>no se recibirá documentación adicional.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746" w14:textId="77777777" w:rsidR="00284858" w:rsidRDefault="00284858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7ADF97D" w14:textId="2CDC8507" w:rsidR="00E25B87" w:rsidRPr="00284858" w:rsidRDefault="002E2706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08 al </w:t>
            </w:r>
            <w:r w:rsidR="00B70CD1" w:rsidRPr="00284858">
              <w:rPr>
                <w:rFonts w:asciiTheme="majorHAnsi" w:hAnsiTheme="majorHAnsi" w:cstheme="majorHAnsi"/>
                <w:b/>
                <w:bCs/>
              </w:rPr>
              <w:t>21</w:t>
            </w:r>
            <w:r w:rsidRPr="00284858">
              <w:rPr>
                <w:rFonts w:asciiTheme="majorHAnsi" w:hAnsiTheme="majorHAnsi" w:cstheme="majorHAnsi"/>
                <w:b/>
                <w:bCs/>
              </w:rPr>
              <w:t xml:space="preserve"> de octubre de 2024</w:t>
            </w:r>
          </w:p>
        </w:tc>
      </w:tr>
      <w:tr w:rsidR="00282465" w:rsidRPr="00440E2A" w14:paraId="5FC7A053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1D8AD1B0" w:rsidR="00E25B87" w:rsidRPr="00284858" w:rsidRDefault="0041338A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Hasta </w:t>
            </w:r>
            <w:r w:rsidR="001569AB" w:rsidRPr="00284858">
              <w:rPr>
                <w:rFonts w:asciiTheme="majorHAnsi" w:hAnsiTheme="majorHAnsi" w:cstheme="majorHAnsi"/>
                <w:b/>
                <w:bCs/>
              </w:rPr>
              <w:t>el 21 de octubre de 2024</w:t>
            </w:r>
          </w:p>
        </w:tc>
      </w:tr>
      <w:tr w:rsidR="00282465" w:rsidRPr="00440E2A" w14:paraId="7D92938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267C85C4" w:rsidR="00E25B87" w:rsidRPr="00284858" w:rsidRDefault="00CD2A10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25 de octubre de 2024</w:t>
            </w:r>
          </w:p>
        </w:tc>
      </w:tr>
      <w:tr w:rsidR="00282465" w:rsidRPr="00440E2A" w14:paraId="4197118A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0C0B68"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</w:t>
            </w:r>
            <w:r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 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64243CB5" w:rsidR="00E25B87" w:rsidRPr="00284858" w:rsidRDefault="00AB5297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196D8C" w:rsidRPr="00284858">
              <w:rPr>
                <w:rFonts w:asciiTheme="majorHAnsi" w:hAnsiTheme="majorHAnsi" w:cstheme="majorHAnsi"/>
                <w:b/>
                <w:bCs/>
              </w:rPr>
              <w:t xml:space="preserve">25 </w:t>
            </w:r>
            <w:r w:rsidR="00C51C68" w:rsidRPr="00284858">
              <w:rPr>
                <w:rFonts w:asciiTheme="majorHAnsi" w:hAnsiTheme="majorHAnsi" w:cstheme="majorHAnsi"/>
                <w:b/>
                <w:bCs/>
              </w:rPr>
              <w:t xml:space="preserve">al 31 </w:t>
            </w:r>
            <w:r w:rsidR="00196D8C" w:rsidRPr="00284858">
              <w:rPr>
                <w:rFonts w:asciiTheme="majorHAnsi" w:hAnsiTheme="majorHAnsi" w:cstheme="majorHAnsi"/>
                <w:b/>
                <w:bCs/>
              </w:rPr>
              <w:t>de octubre de 2024</w:t>
            </w:r>
          </w:p>
        </w:tc>
      </w:tr>
      <w:tr w:rsidR="00282465" w:rsidRPr="00282465" w14:paraId="14EA2189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Publicación del listado definitivo de organizaciones admitidas a la especie </w:t>
            </w:r>
            <w:r w:rsidR="00690F29" w:rsidRPr="005F3A0D">
              <w:rPr>
                <w:rFonts w:asciiTheme="majorHAnsi" w:hAnsiTheme="majorHAnsi" w:cstheme="majorHAnsi"/>
              </w:rPr>
              <w:t>plátano</w:t>
            </w:r>
            <w:r w:rsidRPr="005F3A0D">
              <w:rPr>
                <w:rFonts w:asciiTheme="majorHAnsi" w:hAnsiTheme="majorHAnsi" w:cstheme="majorHAnsi"/>
              </w:rPr>
              <w:t xml:space="preserve">, en la página web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2968A6CA" w:rsidR="00E25B87" w:rsidRPr="00284858" w:rsidRDefault="00092FE3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01</w:t>
            </w:r>
            <w:r w:rsidR="00844B2D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noviembre de 2024</w:t>
            </w:r>
          </w:p>
        </w:tc>
      </w:tr>
    </w:tbl>
    <w:p w14:paraId="75154534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282465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282465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282465" w:rsidRDefault="004C5B76" w:rsidP="001C6B84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</w:t>
      </w:r>
      <w:r w:rsidR="00EC2FDC" w:rsidRPr="00282465">
        <w:rPr>
          <w:rFonts w:asciiTheme="majorHAnsi" w:hAnsiTheme="majorHAnsi" w:cstheme="majorHAnsi"/>
        </w:rPr>
        <w:t xml:space="preserve">n caso de resultar </w:t>
      </w:r>
      <w:r w:rsidR="005B6858" w:rsidRPr="00282465">
        <w:rPr>
          <w:rFonts w:asciiTheme="majorHAnsi" w:hAnsiTheme="majorHAnsi" w:cstheme="majorHAnsi"/>
        </w:rPr>
        <w:t>admitidas</w:t>
      </w:r>
      <w:r w:rsidR="00EC2FDC" w:rsidRPr="00282465">
        <w:rPr>
          <w:rFonts w:asciiTheme="majorHAnsi" w:hAnsiTheme="majorHAnsi" w:cstheme="majorHAnsi"/>
        </w:rPr>
        <w:t xml:space="preserve"> e</w:t>
      </w:r>
      <w:r w:rsidRPr="00282465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  <w:r w:rsidR="001C6B84">
        <w:rPr>
          <w:rFonts w:asciiTheme="majorHAnsi" w:hAnsiTheme="majorHAnsi" w:cstheme="majorHAnsi"/>
          <w:i/>
        </w:rPr>
        <w:t xml:space="preserve"> </w:t>
      </w:r>
      <w:r w:rsidR="001C6B84"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>presente vigencia</w:t>
      </w:r>
      <w:r w:rsidRPr="00282465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282465">
        <w:rPr>
          <w:rFonts w:asciiTheme="majorHAnsi" w:hAnsiTheme="majorHAnsi" w:cstheme="majorHAnsi"/>
        </w:rPr>
        <w:t xml:space="preserve">las organizaciones se </w:t>
      </w:r>
      <w:r w:rsidRPr="00282465">
        <w:rPr>
          <w:rFonts w:asciiTheme="majorHAnsi" w:hAnsiTheme="majorHAnsi" w:cstheme="majorHAnsi"/>
        </w:rPr>
        <w:t>compromete</w:t>
      </w:r>
      <w:r w:rsidR="00EC2FDC" w:rsidRPr="00282465">
        <w:rPr>
          <w:rFonts w:asciiTheme="majorHAnsi" w:hAnsiTheme="majorHAnsi" w:cstheme="majorHAnsi"/>
        </w:rPr>
        <w:t>n</w:t>
      </w:r>
      <w:r w:rsidRPr="00282465">
        <w:rPr>
          <w:rFonts w:asciiTheme="majorHAnsi" w:hAnsiTheme="majorHAnsi" w:cstheme="majorHAnsi"/>
        </w:rPr>
        <w:t xml:space="preserve"> a</w:t>
      </w:r>
      <w:r w:rsidR="00EC2FDC" w:rsidRPr="00282465">
        <w:rPr>
          <w:rFonts w:asciiTheme="majorHAnsi" w:hAnsiTheme="majorHAnsi" w:cstheme="majorHAnsi"/>
        </w:rPr>
        <w:t xml:space="preserve"> dar cumplimiento a las siguientes obligaciones</w:t>
      </w:r>
      <w:r w:rsidRPr="00282465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045F32E2" w:rsidR="00891551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Permitir el acompañamiento técnico y formativo del equipo de AGROSAVIA y los Aliados</w:t>
      </w:r>
      <w:r w:rsidR="006452E7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282465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C38E9" w:rsidRPr="00282465">
        <w:rPr>
          <w:rFonts w:asciiTheme="majorHAnsi" w:hAnsiTheme="majorHAnsi" w:cstheme="majorHAnsi"/>
          <w:sz w:val="24"/>
          <w:szCs w:val="24"/>
        </w:rPr>
        <w:t>de acuerdo con el</w:t>
      </w:r>
      <w:r w:rsidR="00A12D97" w:rsidRPr="00282465">
        <w:rPr>
          <w:rFonts w:asciiTheme="majorHAnsi" w:hAnsiTheme="majorHAnsi" w:cstheme="majorHAnsi"/>
          <w:sz w:val="24"/>
          <w:szCs w:val="24"/>
        </w:rPr>
        <w:t xml:space="preserve"> plan de trabajo.</w:t>
      </w:r>
    </w:p>
    <w:p w14:paraId="2E890960" w14:textId="288925B9" w:rsidR="003D28D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Lograr el desarrollo del plan de trabajo</w:t>
      </w:r>
      <w:r w:rsidR="00891551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282465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282465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282465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Tener una actitud proactiva p</w:t>
      </w:r>
      <w:r w:rsidR="005D0BB3" w:rsidRPr="00282465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282465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Cumplir</w:t>
      </w:r>
      <w:r w:rsidR="003D28D8" w:rsidRPr="00282465">
        <w:rPr>
          <w:rFonts w:asciiTheme="majorHAnsi" w:hAnsiTheme="majorHAnsi" w:cstheme="majorHAnsi"/>
          <w:sz w:val="24"/>
          <w:szCs w:val="24"/>
        </w:rPr>
        <w:t xml:space="preserve"> con</w:t>
      </w:r>
      <w:r w:rsidRPr="00282465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282465">
        <w:rPr>
          <w:rFonts w:asciiTheme="majorHAnsi" w:hAnsiTheme="majorHAnsi" w:cstheme="majorHAnsi"/>
          <w:sz w:val="24"/>
          <w:szCs w:val="24"/>
        </w:rPr>
        <w:t>en el plan de trabajo,</w:t>
      </w:r>
      <w:r w:rsidRPr="00282465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282465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282465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282465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282465">
        <w:rPr>
          <w:rFonts w:asciiTheme="majorHAnsi" w:hAnsiTheme="majorHAnsi" w:cstheme="majorHAnsi"/>
          <w:sz w:val="24"/>
          <w:szCs w:val="24"/>
        </w:rPr>
        <w:t>vigente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282465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282465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282465">
        <w:rPr>
          <w:rFonts w:asciiTheme="majorHAnsi" w:hAnsiTheme="majorHAnsi" w:cstheme="majorHAnsi"/>
          <w:sz w:val="24"/>
          <w:szCs w:val="24"/>
        </w:rPr>
        <w:t>por</w:t>
      </w:r>
      <w:r w:rsidRPr="00282465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282465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282465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282465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282465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282465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282465">
        <w:rPr>
          <w:rFonts w:asciiTheme="majorHAnsi" w:hAnsiTheme="majorHAnsi" w:cstheme="majorHAnsi"/>
          <w:sz w:val="24"/>
          <w:szCs w:val="24"/>
        </w:rPr>
        <w:t>admitidas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 xml:space="preserve">PLAN NACIONAL DE SEMILLAS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lastRenderedPageBreak/>
        <w:t>(PNS) 2024- 2029</w:t>
      </w:r>
      <w:r w:rsidR="003D48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PROGRAMA DE CONSOLIDACIÓN A CAPACIDADES LOCALES PARA LA PRODUCCIÓN Y CONSERVACIÓN DE SEMILLAS Y DE FORTALECIMIENTO A LA SEGURIDAD Y SOBERANÍA ALIMENTARIA CON ENFOQUE DIFERENCIAL</w:t>
      </w:r>
      <w:r w:rsidR="00757BE6" w:rsidRPr="00282465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282465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282465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282465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282465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230C03E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282465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282465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282465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282465">
        <w:rPr>
          <w:rFonts w:asciiTheme="majorHAnsi" w:hAnsiTheme="majorHAnsi" w:cstheme="majorHAnsi"/>
          <w:sz w:val="24"/>
          <w:szCs w:val="24"/>
        </w:rPr>
        <w:t xml:space="preserve">a </w:t>
      </w:r>
      <w:r w:rsidRPr="00282465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282465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282465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28246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282465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282465" w:rsidRDefault="00F4762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282465">
        <w:rPr>
          <w:rFonts w:asciiTheme="majorHAnsi" w:hAnsiTheme="majorHAnsi" w:cstheme="majorHAnsi"/>
          <w:b/>
          <w:bCs/>
        </w:rPr>
        <w:t xml:space="preserve">AGROSAVIA </w:t>
      </w:r>
      <w:r w:rsidRPr="00282465">
        <w:rPr>
          <w:rFonts w:asciiTheme="majorHAnsi" w:hAnsiTheme="majorHAnsi" w:cstheme="majorHAnsi"/>
        </w:rPr>
        <w:t>y demás normativa del derecho privado aplicable</w:t>
      </w:r>
      <w:r w:rsidR="00757BE6" w:rsidRPr="00282465">
        <w:rPr>
          <w:rFonts w:asciiTheme="majorHAnsi" w:hAnsiTheme="majorHAnsi" w:cstheme="majorHAnsi"/>
        </w:rPr>
        <w:t>.</w:t>
      </w:r>
    </w:p>
    <w:p w14:paraId="69C3F352" w14:textId="77777777" w:rsidR="00EE1580" w:rsidRPr="00282465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Default="00757BE6" w:rsidP="003D48A2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apertura y trámite de la </w:t>
      </w:r>
      <w:r w:rsidR="00C828FC">
        <w:rPr>
          <w:rFonts w:asciiTheme="majorHAnsi" w:hAnsiTheme="majorHAnsi" w:cstheme="majorHAnsi"/>
        </w:rPr>
        <w:t>i</w:t>
      </w:r>
      <w:r w:rsidR="00C828FC" w:rsidRPr="00282465">
        <w:rPr>
          <w:rFonts w:asciiTheme="majorHAnsi" w:hAnsiTheme="majorHAnsi" w:cstheme="majorHAnsi"/>
        </w:rPr>
        <w:t xml:space="preserve">nvitación </w:t>
      </w:r>
      <w:r w:rsidRPr="00282465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</w:rPr>
        <w:t>PLAN NACIONAL DE SEMILLAS (PNS) 2024- 2029</w:t>
      </w:r>
      <w:r w:rsidR="003D48A2">
        <w:rPr>
          <w:rFonts w:asciiTheme="majorHAnsi" w:hAnsiTheme="majorHAnsi" w:cstheme="majorHAnsi"/>
          <w:i/>
        </w:rPr>
        <w:t xml:space="preserve"> </w:t>
      </w:r>
      <w:r w:rsidR="003D48A2" w:rsidRPr="003D48A2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282465">
        <w:rPr>
          <w:rFonts w:asciiTheme="majorHAnsi" w:hAnsiTheme="majorHAnsi" w:cstheme="majorHAnsi"/>
        </w:rPr>
        <w:t xml:space="preserve"> no </w:t>
      </w:r>
      <w:r w:rsidR="00CB0265" w:rsidRPr="00282465">
        <w:rPr>
          <w:rFonts w:asciiTheme="majorHAnsi" w:hAnsiTheme="majorHAnsi" w:cstheme="majorHAnsi"/>
        </w:rPr>
        <w:t>constituye</w:t>
      </w:r>
      <w:r w:rsidR="00F47627" w:rsidRPr="00282465">
        <w:rPr>
          <w:rFonts w:asciiTheme="majorHAnsi" w:hAnsiTheme="majorHAnsi" w:cstheme="majorHAnsi"/>
        </w:rPr>
        <w:t xml:space="preserve"> licitación </w:t>
      </w:r>
      <w:r w:rsidR="00CB0265" w:rsidRPr="00282465">
        <w:rPr>
          <w:rFonts w:asciiTheme="majorHAnsi" w:hAnsiTheme="majorHAnsi" w:cstheme="majorHAnsi"/>
        </w:rPr>
        <w:t xml:space="preserve">pública </w:t>
      </w:r>
      <w:r w:rsidR="00F47627" w:rsidRPr="00282465">
        <w:rPr>
          <w:rFonts w:asciiTheme="majorHAnsi" w:hAnsiTheme="majorHAnsi" w:cstheme="majorHAnsi"/>
        </w:rPr>
        <w:t xml:space="preserve">ni a concurso </w:t>
      </w:r>
      <w:r w:rsidR="00CB0265" w:rsidRPr="00282465">
        <w:rPr>
          <w:rFonts w:asciiTheme="majorHAnsi" w:hAnsiTheme="majorHAnsi" w:cstheme="majorHAnsi"/>
        </w:rPr>
        <w:t xml:space="preserve">público </w:t>
      </w:r>
      <w:r w:rsidR="00F47627" w:rsidRPr="00282465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282465">
        <w:rPr>
          <w:rFonts w:asciiTheme="majorHAnsi" w:hAnsiTheme="majorHAnsi" w:cstheme="majorHAnsi"/>
          <w:b/>
          <w:bCs/>
        </w:rPr>
        <w:t>AGROSAVIA</w:t>
      </w:r>
      <w:r w:rsidR="00574185" w:rsidRPr="00282465">
        <w:rPr>
          <w:rFonts w:asciiTheme="majorHAnsi" w:hAnsiTheme="majorHAnsi" w:cstheme="majorHAnsi"/>
          <w:b/>
          <w:bCs/>
        </w:rPr>
        <w:t xml:space="preserve"> </w:t>
      </w:r>
      <w:r w:rsidR="00574185" w:rsidRPr="00282465">
        <w:rPr>
          <w:rFonts w:asciiTheme="majorHAnsi" w:hAnsiTheme="majorHAnsi" w:cstheme="majorHAnsi"/>
        </w:rPr>
        <w:t xml:space="preserve">con base en </w:t>
      </w:r>
      <w:r w:rsidR="009A4669" w:rsidRPr="00282465">
        <w:rPr>
          <w:rFonts w:asciiTheme="majorHAnsi" w:hAnsiTheme="majorHAnsi" w:cstheme="majorHAnsi"/>
        </w:rPr>
        <w:t>su</w:t>
      </w:r>
      <w:r w:rsidR="00574185" w:rsidRPr="00282465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282465">
        <w:rPr>
          <w:rFonts w:asciiTheme="majorHAnsi" w:hAnsiTheme="majorHAnsi" w:cstheme="majorHAnsi"/>
        </w:rPr>
        <w:t xml:space="preserve"> que la rigen</w:t>
      </w:r>
      <w:r w:rsidR="00F47627" w:rsidRPr="00282465">
        <w:rPr>
          <w:rFonts w:asciiTheme="majorHAnsi" w:hAnsiTheme="majorHAnsi" w:cstheme="majorHAnsi"/>
        </w:rPr>
        <w:t>.</w:t>
      </w:r>
      <w:r w:rsidR="00717CD4" w:rsidRPr="00282465">
        <w:rPr>
          <w:rFonts w:asciiTheme="majorHAnsi" w:hAnsiTheme="majorHAnsi" w:cstheme="majorHAnsi"/>
        </w:rPr>
        <w:t xml:space="preserve"> </w:t>
      </w:r>
    </w:p>
    <w:p w14:paraId="447FA8C6" w14:textId="77777777" w:rsidR="00AF6B21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Default="00717CD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282465">
        <w:rPr>
          <w:rFonts w:asciiTheme="majorHAnsi" w:hAnsiTheme="majorHAnsi" w:cstheme="majorHAnsi"/>
        </w:rPr>
        <w:t>relacionadas</w:t>
      </w:r>
      <w:r w:rsidRPr="00282465">
        <w:rPr>
          <w:rFonts w:asciiTheme="majorHAnsi" w:hAnsiTheme="majorHAnsi" w:cstheme="majorHAnsi"/>
        </w:rPr>
        <w:t xml:space="preserve"> </w:t>
      </w:r>
      <w:r w:rsidR="00935277" w:rsidRPr="00282465">
        <w:rPr>
          <w:rFonts w:asciiTheme="majorHAnsi" w:hAnsiTheme="majorHAnsi" w:cstheme="majorHAnsi"/>
        </w:rPr>
        <w:t xml:space="preserve">con el </w:t>
      </w:r>
      <w:r w:rsidRPr="00282465">
        <w:rPr>
          <w:rFonts w:asciiTheme="majorHAnsi" w:hAnsiTheme="majorHAnsi" w:cstheme="majorHAnsi"/>
        </w:rPr>
        <w:t xml:space="preserve">PNS. </w:t>
      </w:r>
    </w:p>
    <w:p w14:paraId="51421AB6" w14:textId="77777777" w:rsidR="001111EA" w:rsidRDefault="001111EA" w:rsidP="00F07C5F">
      <w:pPr>
        <w:jc w:val="both"/>
        <w:rPr>
          <w:rFonts w:asciiTheme="majorHAnsi" w:hAnsiTheme="majorHAnsi" w:cstheme="majorHAnsi"/>
        </w:rPr>
      </w:pPr>
    </w:p>
    <w:p w14:paraId="6E2C4D87" w14:textId="77777777" w:rsidR="001111EA" w:rsidRPr="00282465" w:rsidRDefault="001111EA" w:rsidP="00F07C5F">
      <w:pPr>
        <w:jc w:val="both"/>
        <w:rPr>
          <w:rFonts w:asciiTheme="majorHAnsi" w:hAnsiTheme="majorHAnsi" w:cstheme="majorHAnsi"/>
        </w:rPr>
      </w:pPr>
    </w:p>
    <w:p w14:paraId="0BC36EF0" w14:textId="77777777" w:rsidR="00B66C0C" w:rsidRPr="00282465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>Causales de rechazo de las postulaciones</w:t>
      </w:r>
    </w:p>
    <w:p w14:paraId="43FBEC88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No serán objeto de calificación las postulaciones que no reúnan los requisitos solicitados</w:t>
      </w:r>
      <w:r w:rsidR="00B66C0C" w:rsidRPr="00282465">
        <w:rPr>
          <w:rFonts w:asciiTheme="majorHAnsi" w:hAnsiTheme="majorHAnsi" w:cstheme="majorHAnsi"/>
        </w:rPr>
        <w:t xml:space="preserve"> en el numeral 3</w:t>
      </w:r>
      <w:r w:rsidRPr="00282465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282465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en el proceso de inscripción no entregue la documentación </w:t>
      </w:r>
      <w:r w:rsidR="00F9157E" w:rsidRPr="00282465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282465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282465">
        <w:rPr>
          <w:rFonts w:asciiTheme="majorHAnsi" w:hAnsiTheme="majorHAnsi" w:cstheme="majorHAnsi"/>
          <w:sz w:val="24"/>
          <w:szCs w:val="24"/>
        </w:rPr>
        <w:t>Ley y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la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282465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se encuentra ubicada en </w:t>
      </w:r>
      <w:r w:rsidR="006C3AA3" w:rsidRPr="00282465">
        <w:rPr>
          <w:rFonts w:asciiTheme="majorHAnsi" w:hAnsiTheme="majorHAnsi" w:cstheme="majorHAnsi"/>
          <w:sz w:val="24"/>
          <w:szCs w:val="24"/>
        </w:rPr>
        <w:t>regiones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282465">
        <w:rPr>
          <w:rFonts w:asciiTheme="majorHAnsi" w:hAnsiTheme="majorHAnsi" w:cstheme="majorHAnsi"/>
          <w:sz w:val="24"/>
          <w:szCs w:val="24"/>
        </w:rPr>
        <w:t>a</w:t>
      </w:r>
      <w:r w:rsidRPr="00282465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282465">
        <w:rPr>
          <w:rFonts w:asciiTheme="majorHAnsi" w:hAnsiTheme="majorHAnsi" w:cstheme="majorHAnsi"/>
          <w:sz w:val="24"/>
          <w:szCs w:val="24"/>
        </w:rPr>
        <w:t>T</w:t>
      </w:r>
      <w:r w:rsidRPr="00282465">
        <w:rPr>
          <w:rFonts w:asciiTheme="majorHAnsi" w:hAnsiTheme="majorHAnsi" w:cstheme="majorHAnsi"/>
          <w:sz w:val="24"/>
          <w:szCs w:val="24"/>
        </w:rPr>
        <w:t>abla</w:t>
      </w:r>
      <w:r w:rsidR="000C382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282465">
        <w:rPr>
          <w:rFonts w:asciiTheme="majorHAnsi" w:hAnsiTheme="majorHAnsi" w:cstheme="majorHAnsi"/>
          <w:sz w:val="24"/>
          <w:szCs w:val="24"/>
        </w:rPr>
        <w:t>3</w:t>
      </w:r>
      <w:r w:rsidRPr="00282465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282465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282465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282465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282465">
        <w:rPr>
          <w:rFonts w:asciiTheme="majorHAnsi" w:hAnsiTheme="majorHAnsi" w:cstheme="majorHAnsi"/>
          <w:sz w:val="24"/>
          <w:szCs w:val="24"/>
        </w:rPr>
        <w:t>, únicamente,</w:t>
      </w:r>
      <w:r w:rsidRPr="00282465">
        <w:rPr>
          <w:rFonts w:asciiTheme="majorHAnsi" w:hAnsiTheme="majorHAnsi" w:cstheme="majorHAnsi"/>
          <w:sz w:val="24"/>
          <w:szCs w:val="24"/>
        </w:rPr>
        <w:t xml:space="preserve"> a</w:t>
      </w:r>
      <w:r w:rsidRPr="002824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282465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282465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282465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282465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282465">
        <w:rPr>
          <w:rFonts w:asciiTheme="majorHAnsi" w:hAnsiTheme="majorHAnsi" w:cstheme="majorHAnsi"/>
          <w:sz w:val="24"/>
          <w:szCs w:val="24"/>
        </w:rPr>
        <w:t>.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DB255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282465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282465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282465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DB255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2D5C" w14:textId="77777777" w:rsidR="007B287D" w:rsidRDefault="007B287D" w:rsidP="00730E02">
      <w:r>
        <w:separator/>
      </w:r>
    </w:p>
  </w:endnote>
  <w:endnote w:type="continuationSeparator" w:id="0">
    <w:p w14:paraId="54DAA853" w14:textId="77777777" w:rsidR="007B287D" w:rsidRDefault="007B287D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FEAA" w14:textId="77777777" w:rsidR="007B287D" w:rsidRDefault="007B287D" w:rsidP="00730E02">
      <w:r>
        <w:separator/>
      </w:r>
    </w:p>
  </w:footnote>
  <w:footnote w:type="continuationSeparator" w:id="0">
    <w:p w14:paraId="05FE335B" w14:textId="77777777" w:rsidR="007B287D" w:rsidRDefault="007B287D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23B8B"/>
    <w:rsid w:val="000240F1"/>
    <w:rsid w:val="000332C1"/>
    <w:rsid w:val="00041073"/>
    <w:rsid w:val="0004224B"/>
    <w:rsid w:val="0004237C"/>
    <w:rsid w:val="000425B7"/>
    <w:rsid w:val="00042B45"/>
    <w:rsid w:val="000435FC"/>
    <w:rsid w:val="0004497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188B"/>
    <w:rsid w:val="00082567"/>
    <w:rsid w:val="0008282B"/>
    <w:rsid w:val="00090C39"/>
    <w:rsid w:val="00091B7D"/>
    <w:rsid w:val="00092C37"/>
    <w:rsid w:val="00092FE3"/>
    <w:rsid w:val="00096059"/>
    <w:rsid w:val="0009628C"/>
    <w:rsid w:val="0009643B"/>
    <w:rsid w:val="000A2C29"/>
    <w:rsid w:val="000A32D2"/>
    <w:rsid w:val="000A4C9D"/>
    <w:rsid w:val="000A73E1"/>
    <w:rsid w:val="000B452B"/>
    <w:rsid w:val="000C0B68"/>
    <w:rsid w:val="000C1665"/>
    <w:rsid w:val="000C382B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4056"/>
    <w:rsid w:val="000F74EB"/>
    <w:rsid w:val="000F7838"/>
    <w:rsid w:val="00101899"/>
    <w:rsid w:val="00104495"/>
    <w:rsid w:val="0010618C"/>
    <w:rsid w:val="00106A91"/>
    <w:rsid w:val="001111EA"/>
    <w:rsid w:val="0011180D"/>
    <w:rsid w:val="00112006"/>
    <w:rsid w:val="00115280"/>
    <w:rsid w:val="001162CF"/>
    <w:rsid w:val="001205A6"/>
    <w:rsid w:val="00122F5E"/>
    <w:rsid w:val="00124ECB"/>
    <w:rsid w:val="00134AD3"/>
    <w:rsid w:val="00141B3E"/>
    <w:rsid w:val="0014571D"/>
    <w:rsid w:val="00150A9D"/>
    <w:rsid w:val="00152CF5"/>
    <w:rsid w:val="001569AB"/>
    <w:rsid w:val="00157372"/>
    <w:rsid w:val="001602CA"/>
    <w:rsid w:val="001605BC"/>
    <w:rsid w:val="00160A04"/>
    <w:rsid w:val="00160C13"/>
    <w:rsid w:val="00160CCA"/>
    <w:rsid w:val="00162673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3D27"/>
    <w:rsid w:val="001843EB"/>
    <w:rsid w:val="00184414"/>
    <w:rsid w:val="00185109"/>
    <w:rsid w:val="0018563B"/>
    <w:rsid w:val="00185E42"/>
    <w:rsid w:val="00186436"/>
    <w:rsid w:val="00186B32"/>
    <w:rsid w:val="00187C8A"/>
    <w:rsid w:val="00190996"/>
    <w:rsid w:val="001932E2"/>
    <w:rsid w:val="00194412"/>
    <w:rsid w:val="001949AA"/>
    <w:rsid w:val="00196998"/>
    <w:rsid w:val="00196D8C"/>
    <w:rsid w:val="0019701A"/>
    <w:rsid w:val="0019707D"/>
    <w:rsid w:val="00197390"/>
    <w:rsid w:val="001A136E"/>
    <w:rsid w:val="001A37B4"/>
    <w:rsid w:val="001A714C"/>
    <w:rsid w:val="001B03A0"/>
    <w:rsid w:val="001B0E72"/>
    <w:rsid w:val="001B4F14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78A2"/>
    <w:rsid w:val="001E1675"/>
    <w:rsid w:val="001E33BA"/>
    <w:rsid w:val="001E35B8"/>
    <w:rsid w:val="001E3BFF"/>
    <w:rsid w:val="001E49C9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04EBA"/>
    <w:rsid w:val="002147A3"/>
    <w:rsid w:val="00216EAC"/>
    <w:rsid w:val="00223011"/>
    <w:rsid w:val="00223924"/>
    <w:rsid w:val="00224A2C"/>
    <w:rsid w:val="002348BD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81B9F"/>
    <w:rsid w:val="00282465"/>
    <w:rsid w:val="002825FA"/>
    <w:rsid w:val="00283A00"/>
    <w:rsid w:val="00284858"/>
    <w:rsid w:val="002856A1"/>
    <w:rsid w:val="002863C3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3D2A"/>
    <w:rsid w:val="002B4C29"/>
    <w:rsid w:val="002B59EC"/>
    <w:rsid w:val="002B784D"/>
    <w:rsid w:val="002C007D"/>
    <w:rsid w:val="002C0151"/>
    <w:rsid w:val="002C259B"/>
    <w:rsid w:val="002C29CD"/>
    <w:rsid w:val="002C381E"/>
    <w:rsid w:val="002C763B"/>
    <w:rsid w:val="002D0718"/>
    <w:rsid w:val="002D1218"/>
    <w:rsid w:val="002D28E1"/>
    <w:rsid w:val="002D2D6B"/>
    <w:rsid w:val="002D4A6A"/>
    <w:rsid w:val="002E00D7"/>
    <w:rsid w:val="002E2706"/>
    <w:rsid w:val="002E2907"/>
    <w:rsid w:val="002E4DFC"/>
    <w:rsid w:val="002E69CD"/>
    <w:rsid w:val="002F2570"/>
    <w:rsid w:val="002F27DE"/>
    <w:rsid w:val="002F4A21"/>
    <w:rsid w:val="00300D69"/>
    <w:rsid w:val="00304FDE"/>
    <w:rsid w:val="00307702"/>
    <w:rsid w:val="00307ABB"/>
    <w:rsid w:val="00310C76"/>
    <w:rsid w:val="00313850"/>
    <w:rsid w:val="0031425B"/>
    <w:rsid w:val="0031508C"/>
    <w:rsid w:val="003231A5"/>
    <w:rsid w:val="00330035"/>
    <w:rsid w:val="00335709"/>
    <w:rsid w:val="0034126A"/>
    <w:rsid w:val="00342622"/>
    <w:rsid w:val="00344992"/>
    <w:rsid w:val="00344B75"/>
    <w:rsid w:val="003477F9"/>
    <w:rsid w:val="00352F54"/>
    <w:rsid w:val="00354598"/>
    <w:rsid w:val="00354BC9"/>
    <w:rsid w:val="00354C6D"/>
    <w:rsid w:val="00361473"/>
    <w:rsid w:val="003629F5"/>
    <w:rsid w:val="0036700E"/>
    <w:rsid w:val="00367143"/>
    <w:rsid w:val="003708AA"/>
    <w:rsid w:val="00373E10"/>
    <w:rsid w:val="003759EA"/>
    <w:rsid w:val="00375C06"/>
    <w:rsid w:val="003760E3"/>
    <w:rsid w:val="0037628E"/>
    <w:rsid w:val="0038337B"/>
    <w:rsid w:val="00383B78"/>
    <w:rsid w:val="00390B9C"/>
    <w:rsid w:val="0039116C"/>
    <w:rsid w:val="00391880"/>
    <w:rsid w:val="0039397A"/>
    <w:rsid w:val="00395CF1"/>
    <w:rsid w:val="003A0358"/>
    <w:rsid w:val="003B0066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36B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0FB7"/>
    <w:rsid w:val="00421E36"/>
    <w:rsid w:val="0042203A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E31"/>
    <w:rsid w:val="0047232A"/>
    <w:rsid w:val="00473AF1"/>
    <w:rsid w:val="00480B06"/>
    <w:rsid w:val="00482B8F"/>
    <w:rsid w:val="004830C0"/>
    <w:rsid w:val="00487CFD"/>
    <w:rsid w:val="00490C7C"/>
    <w:rsid w:val="00496E6E"/>
    <w:rsid w:val="004A146A"/>
    <w:rsid w:val="004A2245"/>
    <w:rsid w:val="004A64DE"/>
    <w:rsid w:val="004B076B"/>
    <w:rsid w:val="004B0E98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501A30"/>
    <w:rsid w:val="0050509F"/>
    <w:rsid w:val="005058C3"/>
    <w:rsid w:val="00507A28"/>
    <w:rsid w:val="00514F43"/>
    <w:rsid w:val="0051606F"/>
    <w:rsid w:val="0052145A"/>
    <w:rsid w:val="00521C69"/>
    <w:rsid w:val="00523A77"/>
    <w:rsid w:val="00523FDA"/>
    <w:rsid w:val="00524210"/>
    <w:rsid w:val="00524ECA"/>
    <w:rsid w:val="00525611"/>
    <w:rsid w:val="00525918"/>
    <w:rsid w:val="00526469"/>
    <w:rsid w:val="00526702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25AB"/>
    <w:rsid w:val="0055352C"/>
    <w:rsid w:val="0055520D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349B"/>
    <w:rsid w:val="005B3C62"/>
    <w:rsid w:val="005B425F"/>
    <w:rsid w:val="005B6858"/>
    <w:rsid w:val="005C0C88"/>
    <w:rsid w:val="005C26A8"/>
    <w:rsid w:val="005C41AF"/>
    <w:rsid w:val="005C471F"/>
    <w:rsid w:val="005C48CA"/>
    <w:rsid w:val="005C4F4A"/>
    <w:rsid w:val="005C65BC"/>
    <w:rsid w:val="005C6F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3A0D"/>
    <w:rsid w:val="005F57D1"/>
    <w:rsid w:val="005F6BEF"/>
    <w:rsid w:val="00600105"/>
    <w:rsid w:val="00605D6C"/>
    <w:rsid w:val="00607B73"/>
    <w:rsid w:val="0061451C"/>
    <w:rsid w:val="00615C2E"/>
    <w:rsid w:val="006163EB"/>
    <w:rsid w:val="00617EB7"/>
    <w:rsid w:val="00622B0D"/>
    <w:rsid w:val="00623ED1"/>
    <w:rsid w:val="00626073"/>
    <w:rsid w:val="00626E3B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66A2C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A2EEE"/>
    <w:rsid w:val="006A63FB"/>
    <w:rsid w:val="006B1707"/>
    <w:rsid w:val="006B35D2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5AE8"/>
    <w:rsid w:val="006E7C63"/>
    <w:rsid w:val="006F1AC0"/>
    <w:rsid w:val="006F4C5D"/>
    <w:rsid w:val="00704925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FF0"/>
    <w:rsid w:val="00783ABA"/>
    <w:rsid w:val="00796198"/>
    <w:rsid w:val="007A4163"/>
    <w:rsid w:val="007A5260"/>
    <w:rsid w:val="007B1031"/>
    <w:rsid w:val="007B287D"/>
    <w:rsid w:val="007B7285"/>
    <w:rsid w:val="007B73A6"/>
    <w:rsid w:val="007B7ADC"/>
    <w:rsid w:val="007C4E7B"/>
    <w:rsid w:val="007C5312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943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85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3F54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8D9"/>
    <w:rsid w:val="0088734A"/>
    <w:rsid w:val="00891551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526"/>
    <w:rsid w:val="00902E89"/>
    <w:rsid w:val="009071A2"/>
    <w:rsid w:val="00910218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6C9E"/>
    <w:rsid w:val="00966D27"/>
    <w:rsid w:val="00970762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0E3A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7D4"/>
    <w:rsid w:val="00A02405"/>
    <w:rsid w:val="00A041F7"/>
    <w:rsid w:val="00A112A6"/>
    <w:rsid w:val="00A11BC4"/>
    <w:rsid w:val="00A129CB"/>
    <w:rsid w:val="00A12D97"/>
    <w:rsid w:val="00A14B70"/>
    <w:rsid w:val="00A16C7D"/>
    <w:rsid w:val="00A224D2"/>
    <w:rsid w:val="00A24D86"/>
    <w:rsid w:val="00A313FA"/>
    <w:rsid w:val="00A3164E"/>
    <w:rsid w:val="00A33677"/>
    <w:rsid w:val="00A33F3F"/>
    <w:rsid w:val="00A363B5"/>
    <w:rsid w:val="00A36587"/>
    <w:rsid w:val="00A37028"/>
    <w:rsid w:val="00A400B2"/>
    <w:rsid w:val="00A44399"/>
    <w:rsid w:val="00A450B1"/>
    <w:rsid w:val="00A456AC"/>
    <w:rsid w:val="00A5096B"/>
    <w:rsid w:val="00A52EA8"/>
    <w:rsid w:val="00A57BCD"/>
    <w:rsid w:val="00A57D84"/>
    <w:rsid w:val="00A62DA7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3BFD"/>
    <w:rsid w:val="00AA3E12"/>
    <w:rsid w:val="00AA44B3"/>
    <w:rsid w:val="00AA74F6"/>
    <w:rsid w:val="00AB5297"/>
    <w:rsid w:val="00AC08B1"/>
    <w:rsid w:val="00AC3AA5"/>
    <w:rsid w:val="00AC3F92"/>
    <w:rsid w:val="00AC43B5"/>
    <w:rsid w:val="00AD1ABA"/>
    <w:rsid w:val="00AD2483"/>
    <w:rsid w:val="00AD2E1B"/>
    <w:rsid w:val="00AD617D"/>
    <w:rsid w:val="00AD6BBE"/>
    <w:rsid w:val="00AD6C3E"/>
    <w:rsid w:val="00AD7F6E"/>
    <w:rsid w:val="00AE1F10"/>
    <w:rsid w:val="00AE2535"/>
    <w:rsid w:val="00AE2F62"/>
    <w:rsid w:val="00AE3758"/>
    <w:rsid w:val="00AE3F58"/>
    <w:rsid w:val="00AE6BF6"/>
    <w:rsid w:val="00AF2089"/>
    <w:rsid w:val="00AF6B21"/>
    <w:rsid w:val="00B01F79"/>
    <w:rsid w:val="00B02213"/>
    <w:rsid w:val="00B0398C"/>
    <w:rsid w:val="00B042AA"/>
    <w:rsid w:val="00B055B0"/>
    <w:rsid w:val="00B06749"/>
    <w:rsid w:val="00B07924"/>
    <w:rsid w:val="00B1113F"/>
    <w:rsid w:val="00B11DD3"/>
    <w:rsid w:val="00B17A00"/>
    <w:rsid w:val="00B2053D"/>
    <w:rsid w:val="00B22874"/>
    <w:rsid w:val="00B228E5"/>
    <w:rsid w:val="00B33FEA"/>
    <w:rsid w:val="00B41ABA"/>
    <w:rsid w:val="00B42095"/>
    <w:rsid w:val="00B444E6"/>
    <w:rsid w:val="00B472CF"/>
    <w:rsid w:val="00B50E19"/>
    <w:rsid w:val="00B51604"/>
    <w:rsid w:val="00B5526C"/>
    <w:rsid w:val="00B57527"/>
    <w:rsid w:val="00B57B66"/>
    <w:rsid w:val="00B60572"/>
    <w:rsid w:val="00B62742"/>
    <w:rsid w:val="00B63DD9"/>
    <w:rsid w:val="00B66C0C"/>
    <w:rsid w:val="00B70CD1"/>
    <w:rsid w:val="00B72331"/>
    <w:rsid w:val="00B7690A"/>
    <w:rsid w:val="00B769B2"/>
    <w:rsid w:val="00B81099"/>
    <w:rsid w:val="00B81152"/>
    <w:rsid w:val="00B90FEE"/>
    <w:rsid w:val="00B95497"/>
    <w:rsid w:val="00B974C4"/>
    <w:rsid w:val="00BA096A"/>
    <w:rsid w:val="00BA40EA"/>
    <w:rsid w:val="00BB3897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A2C"/>
    <w:rsid w:val="00BE5D97"/>
    <w:rsid w:val="00BF1860"/>
    <w:rsid w:val="00BF2FB2"/>
    <w:rsid w:val="00BF33C5"/>
    <w:rsid w:val="00BF473B"/>
    <w:rsid w:val="00BF4C93"/>
    <w:rsid w:val="00BF5570"/>
    <w:rsid w:val="00C03094"/>
    <w:rsid w:val="00C109EB"/>
    <w:rsid w:val="00C109F0"/>
    <w:rsid w:val="00C10C46"/>
    <w:rsid w:val="00C148D3"/>
    <w:rsid w:val="00C1666E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1C68"/>
    <w:rsid w:val="00C54054"/>
    <w:rsid w:val="00C550F1"/>
    <w:rsid w:val="00C55CAB"/>
    <w:rsid w:val="00C60D25"/>
    <w:rsid w:val="00C61777"/>
    <w:rsid w:val="00C63362"/>
    <w:rsid w:val="00C704BC"/>
    <w:rsid w:val="00C7236F"/>
    <w:rsid w:val="00C72703"/>
    <w:rsid w:val="00C74B32"/>
    <w:rsid w:val="00C76822"/>
    <w:rsid w:val="00C76962"/>
    <w:rsid w:val="00C80012"/>
    <w:rsid w:val="00C809DA"/>
    <w:rsid w:val="00C817D3"/>
    <w:rsid w:val="00C81C5D"/>
    <w:rsid w:val="00C828FC"/>
    <w:rsid w:val="00C84D60"/>
    <w:rsid w:val="00C93159"/>
    <w:rsid w:val="00C9385D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2A10"/>
    <w:rsid w:val="00CD4CF2"/>
    <w:rsid w:val="00CE0449"/>
    <w:rsid w:val="00CE306F"/>
    <w:rsid w:val="00CE449B"/>
    <w:rsid w:val="00CF349F"/>
    <w:rsid w:val="00CF408F"/>
    <w:rsid w:val="00CF742A"/>
    <w:rsid w:val="00CF762A"/>
    <w:rsid w:val="00D00244"/>
    <w:rsid w:val="00D00A79"/>
    <w:rsid w:val="00D00F59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25583"/>
    <w:rsid w:val="00D30411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F32"/>
    <w:rsid w:val="00D848A5"/>
    <w:rsid w:val="00D86F30"/>
    <w:rsid w:val="00D91CE4"/>
    <w:rsid w:val="00D9222C"/>
    <w:rsid w:val="00D92BBE"/>
    <w:rsid w:val="00D92D27"/>
    <w:rsid w:val="00D9307D"/>
    <w:rsid w:val="00DA1904"/>
    <w:rsid w:val="00DA195A"/>
    <w:rsid w:val="00DA74E1"/>
    <w:rsid w:val="00DA7D1A"/>
    <w:rsid w:val="00DB0C21"/>
    <w:rsid w:val="00DB20C4"/>
    <w:rsid w:val="00DB255D"/>
    <w:rsid w:val="00DB2607"/>
    <w:rsid w:val="00DC2F43"/>
    <w:rsid w:val="00DC3FC9"/>
    <w:rsid w:val="00DC420A"/>
    <w:rsid w:val="00DC4FEC"/>
    <w:rsid w:val="00DC71A9"/>
    <w:rsid w:val="00DD1456"/>
    <w:rsid w:val="00DD1E43"/>
    <w:rsid w:val="00DD393A"/>
    <w:rsid w:val="00DD3DEF"/>
    <w:rsid w:val="00DD6429"/>
    <w:rsid w:val="00DE142D"/>
    <w:rsid w:val="00DE6107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5B87"/>
    <w:rsid w:val="00E272B4"/>
    <w:rsid w:val="00E2747A"/>
    <w:rsid w:val="00E337DF"/>
    <w:rsid w:val="00E35A54"/>
    <w:rsid w:val="00E41D58"/>
    <w:rsid w:val="00E455FF"/>
    <w:rsid w:val="00E508D4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7183"/>
    <w:rsid w:val="00EC0156"/>
    <w:rsid w:val="00EC163F"/>
    <w:rsid w:val="00EC2FDC"/>
    <w:rsid w:val="00EC334B"/>
    <w:rsid w:val="00EC33C2"/>
    <w:rsid w:val="00EC4A99"/>
    <w:rsid w:val="00EC50D1"/>
    <w:rsid w:val="00EC6735"/>
    <w:rsid w:val="00ED4BE2"/>
    <w:rsid w:val="00EE1580"/>
    <w:rsid w:val="00EE2E6F"/>
    <w:rsid w:val="00EE4C30"/>
    <w:rsid w:val="00EE71DC"/>
    <w:rsid w:val="00EE7EE0"/>
    <w:rsid w:val="00EF3B99"/>
    <w:rsid w:val="00EF4F29"/>
    <w:rsid w:val="00EF5989"/>
    <w:rsid w:val="00F0011B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5CAC"/>
    <w:rsid w:val="00F26B95"/>
    <w:rsid w:val="00F26DF9"/>
    <w:rsid w:val="00F27915"/>
    <w:rsid w:val="00F27A32"/>
    <w:rsid w:val="00F30846"/>
    <w:rsid w:val="00F34533"/>
    <w:rsid w:val="00F37E6B"/>
    <w:rsid w:val="00F43DC4"/>
    <w:rsid w:val="00F47627"/>
    <w:rsid w:val="00F53314"/>
    <w:rsid w:val="00F54F1D"/>
    <w:rsid w:val="00F5574E"/>
    <w:rsid w:val="00F56312"/>
    <w:rsid w:val="00F73F6B"/>
    <w:rsid w:val="00F76C3A"/>
    <w:rsid w:val="00F778B9"/>
    <w:rsid w:val="00F83AE4"/>
    <w:rsid w:val="00F85FF1"/>
    <w:rsid w:val="00F868FC"/>
    <w:rsid w:val="00F90134"/>
    <w:rsid w:val="00F9157E"/>
    <w:rsid w:val="00F97FE3"/>
    <w:rsid w:val="00FA3E17"/>
    <w:rsid w:val="00FA602C"/>
    <w:rsid w:val="00FB0035"/>
    <w:rsid w:val="00FB2E3A"/>
    <w:rsid w:val="00FB4526"/>
    <w:rsid w:val="00FB53A9"/>
    <w:rsid w:val="00FB5ABF"/>
    <w:rsid w:val="00FC0616"/>
    <w:rsid w:val="00FC0AF0"/>
    <w:rsid w:val="00FC0BFB"/>
    <w:rsid w:val="00FC1FD8"/>
    <w:rsid w:val="00FC38C4"/>
    <w:rsid w:val="00FC38E9"/>
    <w:rsid w:val="00FC7C79"/>
    <w:rsid w:val="00FD02FB"/>
    <w:rsid w:val="00FD171E"/>
    <w:rsid w:val="00FD5455"/>
    <w:rsid w:val="00FE118F"/>
    <w:rsid w:val="00FE68BF"/>
    <w:rsid w:val="00FE7575"/>
    <w:rsid w:val="00FF020B"/>
    <w:rsid w:val="00FF0E8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salzate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5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4953</Words>
  <Characters>27243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2</cp:revision>
  <dcterms:created xsi:type="dcterms:W3CDTF">2024-09-11T08:57:00Z</dcterms:created>
  <dcterms:modified xsi:type="dcterms:W3CDTF">2024-09-11T08:57:00Z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