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245"/>
      </w:tblGrid>
      <w:tr w:rsidR="00AA304C" w14:paraId="6B71228D" w14:textId="77777777" w:rsidTr="00016015">
        <w:trPr>
          <w:trHeight w:val="2175"/>
        </w:trPr>
        <w:tc>
          <w:tcPr>
            <w:tcW w:w="4820" w:type="dxa"/>
          </w:tcPr>
          <w:p w14:paraId="7557F74C" w14:textId="52DA29C4" w:rsidR="00FD6B99" w:rsidRDefault="004B4C23" w:rsidP="00AA304C">
            <w:pPr>
              <w:ind w:left="-107"/>
              <w:jc w:val="center"/>
              <w:rPr>
                <w:rFonts w:ascii="Arial" w:hAnsi="Arial" w:cs="Arial"/>
                <w:lang w:val="es-ES"/>
              </w:rPr>
            </w:pPr>
            <w:r>
              <w:rPr>
                <w:rFonts w:ascii="Arial" w:hAnsi="Arial" w:cs="Arial"/>
                <w:lang w:val="es-ES"/>
              </w:rPr>
              <w:t xml:space="preserve"> </w:t>
            </w:r>
            <w:r>
              <w:rPr>
                <w:rFonts w:ascii="Arial" w:hAnsi="Arial" w:cs="Arial"/>
                <w:noProof/>
                <w:lang w:val="es-ES"/>
              </w:rPr>
              <w:drawing>
                <wp:inline distT="0" distB="0" distL="0" distR="0" wp14:anchorId="361AA517" wp14:editId="6FF3E58C">
                  <wp:extent cx="2743200" cy="1984441"/>
                  <wp:effectExtent l="0" t="0" r="0" b="0"/>
                  <wp:docPr id="3" name="Imagen 3" descr="Naranjas y manzan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Naranjas y manzanas&#10;&#10;Descripción generada automáticamente con confianza media"/>
                          <pic:cNvPicPr/>
                        </pic:nvPicPr>
                        <pic:blipFill rotWithShape="1">
                          <a:blip r:embed="rId8"/>
                          <a:srcRect l="13694" t="-748" r="13436" b="21677"/>
                          <a:stretch/>
                        </pic:blipFill>
                        <pic:spPr bwMode="auto">
                          <a:xfrm>
                            <a:off x="0" y="0"/>
                            <a:ext cx="2753908" cy="1992187"/>
                          </a:xfrm>
                          <a:prstGeom prst="rect">
                            <a:avLst/>
                          </a:prstGeom>
                          <a:ln>
                            <a:noFill/>
                          </a:ln>
                          <a:extLst>
                            <a:ext uri="{53640926-AAD7-44D8-BBD7-CCE9431645EC}">
                              <a14:shadowObscured xmlns:a14="http://schemas.microsoft.com/office/drawing/2010/main"/>
                            </a:ext>
                          </a:extLst>
                        </pic:spPr>
                      </pic:pic>
                    </a:graphicData>
                  </a:graphic>
                </wp:inline>
              </w:drawing>
            </w:r>
          </w:p>
        </w:tc>
        <w:tc>
          <w:tcPr>
            <w:tcW w:w="5245" w:type="dxa"/>
            <w:shd w:val="clear" w:color="auto" w:fill="00B0F0"/>
            <w:vAlign w:val="center"/>
          </w:tcPr>
          <w:p w14:paraId="159859AE" w14:textId="42BD54C2" w:rsidR="00AA304C" w:rsidRDefault="005D396A" w:rsidP="00AA304C">
            <w:pPr>
              <w:spacing w:line="276" w:lineRule="auto"/>
              <w:jc w:val="center"/>
              <w:rPr>
                <w:rFonts w:ascii="Arial" w:hAnsi="Arial" w:cs="Arial"/>
                <w:color w:val="FFFFFF" w:themeColor="background1"/>
                <w:sz w:val="48"/>
                <w:szCs w:val="48"/>
                <w:lang w:val="es-ES"/>
              </w:rPr>
            </w:pPr>
            <w:r>
              <w:rPr>
                <w:rFonts w:ascii="Arial" w:hAnsi="Arial" w:cs="Arial"/>
                <w:color w:val="FFFFFF" w:themeColor="background1"/>
                <w:sz w:val="48"/>
                <w:szCs w:val="48"/>
                <w:lang w:val="es-ES"/>
              </w:rPr>
              <w:t xml:space="preserve">Papa </w:t>
            </w:r>
            <w:r w:rsidR="00AD6893">
              <w:rPr>
                <w:rFonts w:ascii="Arial" w:hAnsi="Arial" w:cs="Arial"/>
                <w:color w:val="FFFFFF" w:themeColor="background1"/>
                <w:sz w:val="48"/>
                <w:szCs w:val="48"/>
                <w:lang w:val="es-ES"/>
              </w:rPr>
              <w:t>criolla A</w:t>
            </w:r>
            <w:r w:rsidR="00800EC7">
              <w:rPr>
                <w:rFonts w:ascii="Arial" w:hAnsi="Arial" w:cs="Arial"/>
                <w:color w:val="FFFFFF" w:themeColor="background1"/>
                <w:sz w:val="48"/>
                <w:szCs w:val="48"/>
                <w:lang w:val="es-ES"/>
              </w:rPr>
              <w:t>GROSAVIA</w:t>
            </w:r>
            <w:r w:rsidR="00AA304C">
              <w:rPr>
                <w:rFonts w:ascii="Arial" w:hAnsi="Arial" w:cs="Arial"/>
                <w:color w:val="FFFFFF" w:themeColor="background1"/>
                <w:sz w:val="48"/>
                <w:szCs w:val="48"/>
                <w:lang w:val="es-ES"/>
              </w:rPr>
              <w:t xml:space="preserve"> </w:t>
            </w:r>
            <w:r w:rsidR="00AD6893">
              <w:rPr>
                <w:rFonts w:ascii="Arial" w:hAnsi="Arial" w:cs="Arial"/>
                <w:color w:val="FFFFFF" w:themeColor="background1"/>
                <w:sz w:val="48"/>
                <w:szCs w:val="48"/>
                <w:lang w:val="es-ES"/>
              </w:rPr>
              <w:t>-</w:t>
            </w:r>
          </w:p>
          <w:p w14:paraId="4AB70CC1" w14:textId="0DB01962" w:rsidR="00FD6B99" w:rsidRPr="00FD6B99" w:rsidRDefault="00E77610" w:rsidP="00AA304C">
            <w:pPr>
              <w:spacing w:line="276" w:lineRule="auto"/>
              <w:jc w:val="center"/>
              <w:rPr>
                <w:rFonts w:ascii="Arial" w:hAnsi="Arial" w:cs="Arial"/>
                <w:b/>
                <w:bCs/>
                <w:color w:val="FFFFFF" w:themeColor="background1"/>
                <w:lang w:val="es-ES"/>
              </w:rPr>
            </w:pPr>
            <w:r>
              <w:rPr>
                <w:rFonts w:ascii="Arial" w:hAnsi="Arial" w:cs="Arial"/>
                <w:color w:val="FFFFFF" w:themeColor="background1"/>
                <w:sz w:val="48"/>
                <w:szCs w:val="48"/>
                <w:lang w:val="es-ES"/>
              </w:rPr>
              <w:t>SOL ANDINA</w:t>
            </w:r>
          </w:p>
        </w:tc>
      </w:tr>
    </w:tbl>
    <w:p w14:paraId="22A37605" w14:textId="3D271EC1" w:rsidR="003E3AE9" w:rsidRDefault="003E3AE9" w:rsidP="009733DF">
      <w:pPr>
        <w:rPr>
          <w:rFonts w:ascii="Arial" w:hAnsi="Arial" w:cs="Arial"/>
          <w:lang w:val="es-ES"/>
        </w:rPr>
      </w:pPr>
    </w:p>
    <w:p w14:paraId="20D39A32" w14:textId="70CF3FF6" w:rsidR="00375690" w:rsidRDefault="00375690" w:rsidP="009733DF">
      <w:pPr>
        <w:rPr>
          <w:rFonts w:ascii="Arial" w:hAnsi="Arial" w:cs="Arial"/>
          <w:lang w:val="es-ES"/>
        </w:rPr>
      </w:pPr>
    </w:p>
    <w:tbl>
      <w:tblPr>
        <w:tblW w:w="9908" w:type="dxa"/>
        <w:tblCellMar>
          <w:left w:w="70" w:type="dxa"/>
          <w:right w:w="70" w:type="dxa"/>
        </w:tblCellMar>
        <w:tblLook w:val="04A0" w:firstRow="1" w:lastRow="0" w:firstColumn="1" w:lastColumn="0" w:noHBand="0" w:noVBand="1"/>
      </w:tblPr>
      <w:tblGrid>
        <w:gridCol w:w="5372"/>
        <w:gridCol w:w="4536"/>
      </w:tblGrid>
      <w:tr w:rsidR="00AA304C" w:rsidRPr="00AA304C" w14:paraId="1FA63578" w14:textId="77777777" w:rsidTr="00AA304C">
        <w:trPr>
          <w:trHeight w:val="294"/>
        </w:trPr>
        <w:tc>
          <w:tcPr>
            <w:tcW w:w="5372" w:type="dxa"/>
            <w:tcBorders>
              <w:top w:val="single" w:sz="12" w:space="0" w:color="FFFFFF"/>
              <w:left w:val="single" w:sz="12" w:space="0" w:color="92D050"/>
              <w:bottom w:val="nil"/>
              <w:right w:val="single" w:sz="12" w:space="0" w:color="92D050"/>
            </w:tcBorders>
            <w:shd w:val="clear" w:color="000000" w:fill="92D050"/>
            <w:vAlign w:val="center"/>
            <w:hideMark/>
          </w:tcPr>
          <w:p w14:paraId="7320AADB" w14:textId="77777777" w:rsidR="00AA304C" w:rsidRPr="00AA304C" w:rsidRDefault="00AA304C" w:rsidP="00AA304C">
            <w:pPr>
              <w:rPr>
                <w:rFonts w:ascii="Arial" w:eastAsia="Times New Roman" w:hAnsi="Arial" w:cs="Arial"/>
                <w:b/>
                <w:bCs/>
                <w:color w:val="FFFFFF"/>
                <w:lang w:val="es-CO" w:eastAsia="es-CO"/>
              </w:rPr>
            </w:pPr>
            <w:r w:rsidRPr="00AA304C">
              <w:rPr>
                <w:rFonts w:ascii="Arial" w:eastAsia="Times New Roman" w:hAnsi="Arial" w:cs="Arial"/>
                <w:b/>
                <w:bCs/>
                <w:color w:val="FFFFFF"/>
                <w:lang w:val="es-CO" w:eastAsia="es-CO"/>
              </w:rPr>
              <w:t>Nombre científico</w:t>
            </w:r>
          </w:p>
        </w:tc>
        <w:tc>
          <w:tcPr>
            <w:tcW w:w="4536" w:type="dxa"/>
            <w:tcBorders>
              <w:top w:val="single" w:sz="12" w:space="0" w:color="92D050"/>
              <w:left w:val="nil"/>
              <w:bottom w:val="single" w:sz="12" w:space="0" w:color="92D050"/>
              <w:right w:val="single" w:sz="12" w:space="0" w:color="92D050"/>
            </w:tcBorders>
            <w:shd w:val="clear" w:color="auto" w:fill="auto"/>
            <w:vAlign w:val="center"/>
            <w:hideMark/>
          </w:tcPr>
          <w:p w14:paraId="47479183" w14:textId="77777777" w:rsidR="00AA304C" w:rsidRPr="00AA304C" w:rsidRDefault="00AA304C" w:rsidP="00AA304C">
            <w:pPr>
              <w:rPr>
                <w:rFonts w:ascii="Arial" w:eastAsia="Times New Roman" w:hAnsi="Arial" w:cs="Arial"/>
                <w:i/>
                <w:iCs/>
                <w:color w:val="000000"/>
                <w:lang w:val="es-CO" w:eastAsia="es-CO"/>
              </w:rPr>
            </w:pPr>
            <w:r w:rsidRPr="00AA304C">
              <w:rPr>
                <w:rFonts w:ascii="Arial" w:eastAsia="Times New Roman" w:hAnsi="Arial" w:cs="Arial"/>
                <w:i/>
                <w:iCs/>
                <w:color w:val="000000"/>
                <w:lang w:val="es-CO" w:eastAsia="es-CO"/>
              </w:rPr>
              <w:t>Solanum tuberosum Grupo Phureja</w:t>
            </w:r>
          </w:p>
        </w:tc>
      </w:tr>
      <w:tr w:rsidR="00AA304C" w:rsidRPr="00AA304C" w14:paraId="7C8A7907" w14:textId="77777777" w:rsidTr="00AA304C">
        <w:trPr>
          <w:trHeight w:val="345"/>
        </w:trPr>
        <w:tc>
          <w:tcPr>
            <w:tcW w:w="5372" w:type="dxa"/>
            <w:tcBorders>
              <w:top w:val="single" w:sz="12" w:space="0" w:color="FFFFFF"/>
              <w:left w:val="single" w:sz="12" w:space="0" w:color="92D050"/>
              <w:bottom w:val="nil"/>
              <w:right w:val="single" w:sz="12" w:space="0" w:color="92D050"/>
            </w:tcBorders>
            <w:shd w:val="clear" w:color="000000" w:fill="92D050"/>
            <w:vAlign w:val="center"/>
            <w:hideMark/>
          </w:tcPr>
          <w:p w14:paraId="465DFF21" w14:textId="77777777" w:rsidR="00AA304C" w:rsidRPr="00AA304C" w:rsidRDefault="00AA304C" w:rsidP="00AA304C">
            <w:pPr>
              <w:rPr>
                <w:rFonts w:ascii="Arial" w:eastAsia="Times New Roman" w:hAnsi="Arial" w:cs="Arial"/>
                <w:b/>
                <w:bCs/>
                <w:color w:val="FFFFFF"/>
                <w:lang w:val="es-CO" w:eastAsia="es-CO"/>
              </w:rPr>
            </w:pPr>
            <w:r w:rsidRPr="00AA304C">
              <w:rPr>
                <w:rFonts w:ascii="Arial" w:eastAsia="Times New Roman" w:hAnsi="Arial" w:cs="Arial"/>
                <w:b/>
                <w:bCs/>
                <w:color w:val="FFFFFF"/>
                <w:lang w:val="es-CO" w:eastAsia="es-CO"/>
              </w:rPr>
              <w:t>Nombre comercial</w:t>
            </w:r>
          </w:p>
        </w:tc>
        <w:tc>
          <w:tcPr>
            <w:tcW w:w="4536" w:type="dxa"/>
            <w:tcBorders>
              <w:top w:val="nil"/>
              <w:left w:val="nil"/>
              <w:bottom w:val="single" w:sz="12" w:space="0" w:color="92D050"/>
              <w:right w:val="single" w:sz="12" w:space="0" w:color="92D050"/>
            </w:tcBorders>
            <w:shd w:val="clear" w:color="auto" w:fill="auto"/>
            <w:vAlign w:val="center"/>
            <w:hideMark/>
          </w:tcPr>
          <w:p w14:paraId="1F117A38" w14:textId="7F43DF27" w:rsidR="00AA304C" w:rsidRPr="00AA304C" w:rsidRDefault="00AD6893" w:rsidP="00AA304C">
            <w:pPr>
              <w:rPr>
                <w:rFonts w:ascii="Arial" w:eastAsia="Times New Roman" w:hAnsi="Arial" w:cs="Arial"/>
                <w:color w:val="000000"/>
                <w:lang w:val="es-CO" w:eastAsia="es-CO"/>
              </w:rPr>
            </w:pPr>
            <w:r>
              <w:rPr>
                <w:rFonts w:ascii="Arial" w:eastAsia="Times New Roman" w:hAnsi="Arial" w:cs="Arial"/>
                <w:color w:val="000000"/>
                <w:lang w:val="es-CO" w:eastAsia="es-CO"/>
              </w:rPr>
              <w:t>A</w:t>
            </w:r>
            <w:r w:rsidR="00800EC7">
              <w:rPr>
                <w:rFonts w:ascii="Arial" w:eastAsia="Times New Roman" w:hAnsi="Arial" w:cs="Arial"/>
                <w:color w:val="000000"/>
                <w:lang w:val="es-CO" w:eastAsia="es-CO"/>
              </w:rPr>
              <w:t>GROSAVIA</w:t>
            </w:r>
            <w:r w:rsidR="00AA304C" w:rsidRPr="00AA304C">
              <w:rPr>
                <w:rFonts w:ascii="Arial" w:eastAsia="Times New Roman" w:hAnsi="Arial" w:cs="Arial"/>
                <w:color w:val="000000"/>
                <w:lang w:val="es-CO" w:eastAsia="es-CO"/>
              </w:rPr>
              <w:t xml:space="preserve"> </w:t>
            </w:r>
            <w:r>
              <w:rPr>
                <w:rFonts w:ascii="Arial" w:eastAsia="Times New Roman" w:hAnsi="Arial" w:cs="Arial"/>
                <w:color w:val="000000"/>
                <w:lang w:val="es-CO" w:eastAsia="es-CO"/>
              </w:rPr>
              <w:t>-</w:t>
            </w:r>
            <w:r w:rsidR="00E77610">
              <w:rPr>
                <w:rFonts w:ascii="Arial" w:eastAsia="Times New Roman" w:hAnsi="Arial" w:cs="Arial"/>
                <w:color w:val="000000"/>
                <w:lang w:val="es-CO" w:eastAsia="es-CO"/>
              </w:rPr>
              <w:t xml:space="preserve"> </w:t>
            </w:r>
            <w:r w:rsidR="00E77610" w:rsidRPr="00AA304C">
              <w:rPr>
                <w:rFonts w:ascii="Arial" w:eastAsia="Times New Roman" w:hAnsi="Arial" w:cs="Arial"/>
                <w:color w:val="000000"/>
                <w:lang w:val="es-CO" w:eastAsia="es-CO"/>
              </w:rPr>
              <w:t>SOL ANDINA</w:t>
            </w:r>
          </w:p>
        </w:tc>
      </w:tr>
      <w:tr w:rsidR="00AA304C" w:rsidRPr="00AA304C" w14:paraId="1529D5BD" w14:textId="77777777" w:rsidTr="00AA304C">
        <w:trPr>
          <w:trHeight w:val="345"/>
        </w:trPr>
        <w:tc>
          <w:tcPr>
            <w:tcW w:w="5372" w:type="dxa"/>
            <w:tcBorders>
              <w:top w:val="single" w:sz="12" w:space="0" w:color="FFFFFF"/>
              <w:left w:val="single" w:sz="12" w:space="0" w:color="92D050"/>
              <w:bottom w:val="nil"/>
              <w:right w:val="single" w:sz="12" w:space="0" w:color="92D050"/>
            </w:tcBorders>
            <w:shd w:val="clear" w:color="000000" w:fill="92D050"/>
            <w:vAlign w:val="center"/>
            <w:hideMark/>
          </w:tcPr>
          <w:p w14:paraId="6751F4B5" w14:textId="77777777" w:rsidR="00AA304C" w:rsidRPr="00AA304C" w:rsidRDefault="00AA304C" w:rsidP="00AA304C">
            <w:pPr>
              <w:rPr>
                <w:rFonts w:ascii="Arial" w:eastAsia="Times New Roman" w:hAnsi="Arial" w:cs="Arial"/>
                <w:b/>
                <w:bCs/>
                <w:color w:val="FFFFFF"/>
                <w:lang w:val="es-CO" w:eastAsia="es-CO"/>
              </w:rPr>
            </w:pPr>
            <w:r w:rsidRPr="00AA304C">
              <w:rPr>
                <w:rFonts w:ascii="Arial" w:eastAsia="Times New Roman" w:hAnsi="Arial" w:cs="Arial"/>
                <w:b/>
                <w:bCs/>
                <w:color w:val="FFFFFF"/>
                <w:lang w:val="es-CO" w:eastAsia="es-CO"/>
              </w:rPr>
              <w:t>Adaptación</w:t>
            </w:r>
          </w:p>
        </w:tc>
        <w:tc>
          <w:tcPr>
            <w:tcW w:w="4536" w:type="dxa"/>
            <w:tcBorders>
              <w:top w:val="nil"/>
              <w:left w:val="nil"/>
              <w:bottom w:val="single" w:sz="12" w:space="0" w:color="92D050"/>
              <w:right w:val="single" w:sz="12" w:space="0" w:color="92D050"/>
            </w:tcBorders>
            <w:shd w:val="clear" w:color="auto" w:fill="auto"/>
            <w:vAlign w:val="center"/>
            <w:hideMark/>
          </w:tcPr>
          <w:p w14:paraId="4E25A4A3" w14:textId="77777777" w:rsidR="00AA304C" w:rsidRPr="00AA304C" w:rsidRDefault="00AA304C" w:rsidP="00AA304C">
            <w:pPr>
              <w:rPr>
                <w:rFonts w:ascii="Arial" w:eastAsia="Times New Roman" w:hAnsi="Arial" w:cs="Arial"/>
                <w:color w:val="000000"/>
                <w:lang w:val="es-CO" w:eastAsia="es-CO"/>
              </w:rPr>
            </w:pPr>
            <w:r w:rsidRPr="00AA304C">
              <w:rPr>
                <w:rFonts w:ascii="Arial" w:eastAsia="Times New Roman" w:hAnsi="Arial" w:cs="Arial"/>
                <w:color w:val="000000"/>
                <w:lang w:val="es-CO" w:eastAsia="es-CO"/>
              </w:rPr>
              <w:t>Altiplano cundiboyacense</w:t>
            </w:r>
          </w:p>
        </w:tc>
      </w:tr>
      <w:tr w:rsidR="00AA304C" w:rsidRPr="00AA304C" w14:paraId="7A5582A0" w14:textId="77777777" w:rsidTr="00AA304C">
        <w:trPr>
          <w:trHeight w:val="559"/>
        </w:trPr>
        <w:tc>
          <w:tcPr>
            <w:tcW w:w="9908" w:type="dxa"/>
            <w:gridSpan w:val="2"/>
            <w:tcBorders>
              <w:top w:val="single" w:sz="12" w:space="0" w:color="92D050"/>
              <w:left w:val="single" w:sz="12" w:space="0" w:color="92D050"/>
              <w:bottom w:val="single" w:sz="12" w:space="0" w:color="92D050"/>
              <w:right w:val="single" w:sz="12" w:space="0" w:color="92D050"/>
            </w:tcBorders>
            <w:shd w:val="clear" w:color="auto" w:fill="auto"/>
            <w:vAlign w:val="center"/>
            <w:hideMark/>
          </w:tcPr>
          <w:p w14:paraId="0B67BF0E" w14:textId="77777777" w:rsidR="00AA304C" w:rsidRDefault="00AA304C" w:rsidP="00AA304C">
            <w:pPr>
              <w:rPr>
                <w:rFonts w:ascii="Arial" w:eastAsia="Times New Roman" w:hAnsi="Arial" w:cs="Arial"/>
                <w:color w:val="000000"/>
                <w:lang w:val="es-CO" w:eastAsia="es-CO"/>
              </w:rPr>
            </w:pPr>
            <w:r w:rsidRPr="00AA304C">
              <w:rPr>
                <w:rFonts w:ascii="Arial" w:eastAsia="Times New Roman" w:hAnsi="Arial" w:cs="Arial"/>
                <w:color w:val="000000"/>
                <w:lang w:val="es-CO" w:eastAsia="es-CO"/>
              </w:rPr>
              <w:t>Zonas que fluctúan entre 2.500 y 3.000 msnm, entre 10 y 20 °C, precipitación entre 450-600 mm por ciclo, brillo solar de 4,5 h, pH entre 5,2 a 5,9.</w:t>
            </w:r>
          </w:p>
          <w:p w14:paraId="00F962F2" w14:textId="4523D9CF" w:rsidR="00AA304C" w:rsidRPr="00AA304C" w:rsidRDefault="00AA304C" w:rsidP="00AA304C">
            <w:pPr>
              <w:rPr>
                <w:rFonts w:ascii="Arial" w:eastAsia="Times New Roman" w:hAnsi="Arial" w:cs="Arial"/>
                <w:color w:val="000000"/>
                <w:lang w:val="es-CO" w:eastAsia="es-CO"/>
              </w:rPr>
            </w:pPr>
          </w:p>
        </w:tc>
      </w:tr>
      <w:tr w:rsidR="00AA304C" w:rsidRPr="00AA304C" w14:paraId="20C7178C" w14:textId="77777777" w:rsidTr="00AA304C">
        <w:trPr>
          <w:trHeight w:val="345"/>
        </w:trPr>
        <w:tc>
          <w:tcPr>
            <w:tcW w:w="9908" w:type="dxa"/>
            <w:gridSpan w:val="2"/>
            <w:tcBorders>
              <w:top w:val="single" w:sz="12" w:space="0" w:color="FFFFFF"/>
              <w:left w:val="single" w:sz="12" w:space="0" w:color="92D050"/>
              <w:bottom w:val="single" w:sz="12" w:space="0" w:color="FFFFFF"/>
              <w:right w:val="single" w:sz="12" w:space="0" w:color="92D050"/>
            </w:tcBorders>
            <w:shd w:val="clear" w:color="000000" w:fill="92D050"/>
            <w:vAlign w:val="center"/>
            <w:hideMark/>
          </w:tcPr>
          <w:p w14:paraId="3D81347B" w14:textId="77777777" w:rsidR="00AA304C" w:rsidRPr="00AA304C" w:rsidRDefault="00AA304C" w:rsidP="00AA304C">
            <w:pPr>
              <w:jc w:val="center"/>
              <w:rPr>
                <w:rFonts w:ascii="Arial" w:eastAsia="Times New Roman" w:hAnsi="Arial" w:cs="Arial"/>
                <w:b/>
                <w:bCs/>
                <w:color w:val="FFFFFF"/>
                <w:lang w:val="es-CO" w:eastAsia="es-CO"/>
              </w:rPr>
            </w:pPr>
            <w:r w:rsidRPr="00AA304C">
              <w:rPr>
                <w:rFonts w:ascii="Arial" w:eastAsia="Times New Roman" w:hAnsi="Arial" w:cs="Arial"/>
                <w:b/>
                <w:bCs/>
                <w:color w:val="FFFFFF"/>
                <w:lang w:val="es-CO" w:eastAsia="es-CO"/>
              </w:rPr>
              <w:t>Etapas del ciclo de vida (días)</w:t>
            </w:r>
          </w:p>
        </w:tc>
      </w:tr>
      <w:tr w:rsidR="00AA304C" w:rsidRPr="00AA304C" w14:paraId="73D41171" w14:textId="77777777" w:rsidTr="00AA304C">
        <w:trPr>
          <w:trHeight w:val="345"/>
        </w:trPr>
        <w:tc>
          <w:tcPr>
            <w:tcW w:w="5372" w:type="dxa"/>
            <w:tcBorders>
              <w:top w:val="nil"/>
              <w:left w:val="single" w:sz="12" w:space="0" w:color="92D050"/>
              <w:bottom w:val="nil"/>
              <w:right w:val="single" w:sz="12" w:space="0" w:color="92D050"/>
            </w:tcBorders>
            <w:shd w:val="clear" w:color="000000" w:fill="92D050"/>
            <w:vAlign w:val="center"/>
            <w:hideMark/>
          </w:tcPr>
          <w:p w14:paraId="10DF0691" w14:textId="77777777" w:rsidR="00AA304C" w:rsidRPr="00AA304C" w:rsidRDefault="00AA304C" w:rsidP="00AA304C">
            <w:pPr>
              <w:rPr>
                <w:rFonts w:ascii="Arial" w:eastAsia="Times New Roman" w:hAnsi="Arial" w:cs="Arial"/>
                <w:b/>
                <w:bCs/>
                <w:color w:val="FFFFFF"/>
                <w:lang w:val="es-CO" w:eastAsia="es-CO"/>
              </w:rPr>
            </w:pPr>
            <w:r w:rsidRPr="00AA304C">
              <w:rPr>
                <w:rFonts w:ascii="Arial" w:eastAsia="Times New Roman" w:hAnsi="Arial" w:cs="Arial"/>
                <w:b/>
                <w:bCs/>
                <w:color w:val="FFFFFF"/>
                <w:lang w:val="es-CO" w:eastAsia="es-CO"/>
              </w:rPr>
              <w:t>De siembra a emergencia</w:t>
            </w:r>
          </w:p>
        </w:tc>
        <w:tc>
          <w:tcPr>
            <w:tcW w:w="4536" w:type="dxa"/>
            <w:tcBorders>
              <w:top w:val="single" w:sz="12" w:space="0" w:color="92D050"/>
              <w:left w:val="nil"/>
              <w:bottom w:val="single" w:sz="12" w:space="0" w:color="92D050"/>
              <w:right w:val="single" w:sz="12" w:space="0" w:color="92D050"/>
            </w:tcBorders>
            <w:shd w:val="clear" w:color="auto" w:fill="auto"/>
            <w:vAlign w:val="center"/>
            <w:hideMark/>
          </w:tcPr>
          <w:p w14:paraId="570B9EB3" w14:textId="77777777" w:rsidR="00AA304C" w:rsidRPr="00AA304C" w:rsidRDefault="00AA304C" w:rsidP="00AA304C">
            <w:pPr>
              <w:rPr>
                <w:rFonts w:ascii="Arial" w:eastAsia="Times New Roman" w:hAnsi="Arial" w:cs="Arial"/>
                <w:color w:val="000000"/>
                <w:lang w:val="es-CO" w:eastAsia="es-CO"/>
              </w:rPr>
            </w:pPr>
            <w:r w:rsidRPr="00AA304C">
              <w:rPr>
                <w:rFonts w:ascii="Arial" w:eastAsia="Times New Roman" w:hAnsi="Arial" w:cs="Arial"/>
                <w:color w:val="000000"/>
                <w:lang w:val="es-CO" w:eastAsia="es-CO"/>
              </w:rPr>
              <w:t>21</w:t>
            </w:r>
          </w:p>
        </w:tc>
      </w:tr>
      <w:tr w:rsidR="00AA304C" w:rsidRPr="00AA304C" w14:paraId="7E61F5F3" w14:textId="77777777" w:rsidTr="00AA304C">
        <w:trPr>
          <w:trHeight w:val="345"/>
        </w:trPr>
        <w:tc>
          <w:tcPr>
            <w:tcW w:w="5372" w:type="dxa"/>
            <w:tcBorders>
              <w:top w:val="single" w:sz="12" w:space="0" w:color="FFFFFF"/>
              <w:left w:val="single" w:sz="12" w:space="0" w:color="92D050"/>
              <w:bottom w:val="nil"/>
              <w:right w:val="single" w:sz="12" w:space="0" w:color="92D050"/>
            </w:tcBorders>
            <w:shd w:val="clear" w:color="000000" w:fill="92D050"/>
            <w:vAlign w:val="center"/>
            <w:hideMark/>
          </w:tcPr>
          <w:p w14:paraId="29AE02C7" w14:textId="77777777" w:rsidR="00AA304C" w:rsidRPr="00AA304C" w:rsidRDefault="00AA304C" w:rsidP="00AA304C">
            <w:pPr>
              <w:rPr>
                <w:rFonts w:ascii="Arial" w:eastAsia="Times New Roman" w:hAnsi="Arial" w:cs="Arial"/>
                <w:b/>
                <w:bCs/>
                <w:color w:val="FFFFFF"/>
                <w:lang w:val="es-CO" w:eastAsia="es-CO"/>
              </w:rPr>
            </w:pPr>
            <w:r w:rsidRPr="00AA304C">
              <w:rPr>
                <w:rFonts w:ascii="Arial" w:eastAsia="Times New Roman" w:hAnsi="Arial" w:cs="Arial"/>
                <w:b/>
                <w:bCs/>
                <w:color w:val="FFFFFF"/>
                <w:lang w:val="es-CO" w:eastAsia="es-CO"/>
              </w:rPr>
              <w:t>De siembra a floración</w:t>
            </w:r>
          </w:p>
        </w:tc>
        <w:tc>
          <w:tcPr>
            <w:tcW w:w="4536" w:type="dxa"/>
            <w:tcBorders>
              <w:top w:val="nil"/>
              <w:left w:val="nil"/>
              <w:bottom w:val="single" w:sz="12" w:space="0" w:color="92D050"/>
              <w:right w:val="single" w:sz="12" w:space="0" w:color="92D050"/>
            </w:tcBorders>
            <w:shd w:val="clear" w:color="auto" w:fill="auto"/>
            <w:vAlign w:val="center"/>
            <w:hideMark/>
          </w:tcPr>
          <w:p w14:paraId="13AD6755" w14:textId="77777777" w:rsidR="00AA304C" w:rsidRPr="00AA304C" w:rsidRDefault="00AA304C" w:rsidP="00AA304C">
            <w:pPr>
              <w:rPr>
                <w:rFonts w:ascii="Arial" w:eastAsia="Times New Roman" w:hAnsi="Arial" w:cs="Arial"/>
                <w:color w:val="000000"/>
                <w:lang w:val="es-CO" w:eastAsia="es-CO"/>
              </w:rPr>
            </w:pPr>
            <w:r w:rsidRPr="00AA304C">
              <w:rPr>
                <w:rFonts w:ascii="Arial" w:eastAsia="Times New Roman" w:hAnsi="Arial" w:cs="Arial"/>
                <w:color w:val="000000"/>
                <w:lang w:val="es-CO" w:eastAsia="es-CO"/>
              </w:rPr>
              <w:t>45</w:t>
            </w:r>
          </w:p>
        </w:tc>
      </w:tr>
      <w:tr w:rsidR="00AA304C" w:rsidRPr="00AA304C" w14:paraId="644CB43A" w14:textId="77777777" w:rsidTr="00AA304C">
        <w:trPr>
          <w:trHeight w:val="345"/>
        </w:trPr>
        <w:tc>
          <w:tcPr>
            <w:tcW w:w="5372" w:type="dxa"/>
            <w:tcBorders>
              <w:top w:val="single" w:sz="12" w:space="0" w:color="FFFFFF"/>
              <w:left w:val="single" w:sz="12" w:space="0" w:color="92D050"/>
              <w:bottom w:val="nil"/>
              <w:right w:val="single" w:sz="12" w:space="0" w:color="92D050"/>
            </w:tcBorders>
            <w:shd w:val="clear" w:color="000000" w:fill="92D050"/>
            <w:vAlign w:val="center"/>
            <w:hideMark/>
          </w:tcPr>
          <w:p w14:paraId="0F2575D3" w14:textId="77777777" w:rsidR="00AA304C" w:rsidRPr="00AA304C" w:rsidRDefault="00AA304C" w:rsidP="00AA304C">
            <w:pPr>
              <w:rPr>
                <w:rFonts w:ascii="Arial" w:eastAsia="Times New Roman" w:hAnsi="Arial" w:cs="Arial"/>
                <w:b/>
                <w:bCs/>
                <w:color w:val="FFFFFF"/>
                <w:lang w:val="es-CO" w:eastAsia="es-CO"/>
              </w:rPr>
            </w:pPr>
            <w:r w:rsidRPr="00AA304C">
              <w:rPr>
                <w:rFonts w:ascii="Arial" w:eastAsia="Times New Roman" w:hAnsi="Arial" w:cs="Arial"/>
                <w:b/>
                <w:bCs/>
                <w:color w:val="FFFFFF"/>
                <w:lang w:val="es-CO" w:eastAsia="es-CO"/>
              </w:rPr>
              <w:t>De siembra a cosecha</w:t>
            </w:r>
          </w:p>
        </w:tc>
        <w:tc>
          <w:tcPr>
            <w:tcW w:w="4536" w:type="dxa"/>
            <w:tcBorders>
              <w:top w:val="nil"/>
              <w:left w:val="nil"/>
              <w:bottom w:val="single" w:sz="12" w:space="0" w:color="92D050"/>
              <w:right w:val="single" w:sz="12" w:space="0" w:color="92D050"/>
            </w:tcBorders>
            <w:shd w:val="clear" w:color="auto" w:fill="auto"/>
            <w:vAlign w:val="center"/>
            <w:hideMark/>
          </w:tcPr>
          <w:p w14:paraId="2B25CD96" w14:textId="77777777" w:rsidR="00AA304C" w:rsidRPr="00AA304C" w:rsidRDefault="00AA304C" w:rsidP="00AA304C">
            <w:pPr>
              <w:rPr>
                <w:rFonts w:ascii="Arial" w:eastAsia="Times New Roman" w:hAnsi="Arial" w:cs="Arial"/>
                <w:color w:val="000000"/>
                <w:lang w:val="es-CO" w:eastAsia="es-CO"/>
              </w:rPr>
            </w:pPr>
            <w:r w:rsidRPr="00AA304C">
              <w:rPr>
                <w:rFonts w:ascii="Arial" w:eastAsia="Times New Roman" w:hAnsi="Arial" w:cs="Arial"/>
                <w:color w:val="000000"/>
                <w:lang w:val="es-CO" w:eastAsia="es-CO"/>
              </w:rPr>
              <w:t>120</w:t>
            </w:r>
          </w:p>
        </w:tc>
      </w:tr>
      <w:tr w:rsidR="00AA304C" w:rsidRPr="00AA304C" w14:paraId="56FFF43D" w14:textId="77777777" w:rsidTr="00AA304C">
        <w:trPr>
          <w:trHeight w:val="345"/>
        </w:trPr>
        <w:tc>
          <w:tcPr>
            <w:tcW w:w="9908" w:type="dxa"/>
            <w:gridSpan w:val="2"/>
            <w:tcBorders>
              <w:top w:val="single" w:sz="12" w:space="0" w:color="FFFFFF"/>
              <w:left w:val="single" w:sz="12" w:space="0" w:color="92D050"/>
              <w:bottom w:val="single" w:sz="12" w:space="0" w:color="FFFFFF"/>
              <w:right w:val="single" w:sz="12" w:space="0" w:color="92D050"/>
            </w:tcBorders>
            <w:shd w:val="clear" w:color="000000" w:fill="92D050"/>
            <w:vAlign w:val="center"/>
            <w:hideMark/>
          </w:tcPr>
          <w:p w14:paraId="6DAB12DF" w14:textId="77777777" w:rsidR="00AA304C" w:rsidRPr="00AA304C" w:rsidRDefault="00AA304C" w:rsidP="00AA304C">
            <w:pPr>
              <w:jc w:val="center"/>
              <w:rPr>
                <w:rFonts w:ascii="Arial" w:eastAsia="Times New Roman" w:hAnsi="Arial" w:cs="Arial"/>
                <w:b/>
                <w:bCs/>
                <w:color w:val="FFFFFF"/>
                <w:lang w:val="es-CO" w:eastAsia="es-CO"/>
              </w:rPr>
            </w:pPr>
            <w:r w:rsidRPr="00AA304C">
              <w:rPr>
                <w:rFonts w:ascii="Arial" w:eastAsia="Times New Roman" w:hAnsi="Arial" w:cs="Arial"/>
                <w:b/>
                <w:bCs/>
                <w:color w:val="FFFFFF"/>
                <w:lang w:val="es-CO" w:eastAsia="es-CO"/>
              </w:rPr>
              <w:t>Características agronómicas</w:t>
            </w:r>
          </w:p>
        </w:tc>
      </w:tr>
      <w:tr w:rsidR="00AA304C" w:rsidRPr="00AA304C" w14:paraId="62C1BED1" w14:textId="77777777" w:rsidTr="006861B8">
        <w:trPr>
          <w:trHeight w:val="345"/>
        </w:trPr>
        <w:tc>
          <w:tcPr>
            <w:tcW w:w="5372" w:type="dxa"/>
            <w:tcBorders>
              <w:top w:val="nil"/>
              <w:left w:val="single" w:sz="12" w:space="0" w:color="92D050"/>
              <w:bottom w:val="nil"/>
              <w:right w:val="single" w:sz="12" w:space="0" w:color="92D050"/>
            </w:tcBorders>
            <w:shd w:val="clear" w:color="000000" w:fill="92D050"/>
            <w:vAlign w:val="center"/>
          </w:tcPr>
          <w:p w14:paraId="3449B27C" w14:textId="63CD3172" w:rsidR="00AA304C" w:rsidRPr="00AA304C" w:rsidRDefault="006861B8" w:rsidP="00AA304C">
            <w:pPr>
              <w:rPr>
                <w:rFonts w:ascii="Arial" w:eastAsia="Times New Roman" w:hAnsi="Arial" w:cs="Arial"/>
                <w:b/>
                <w:bCs/>
                <w:color w:val="FFFFFF"/>
                <w:lang w:val="es-CO" w:eastAsia="es-CO"/>
              </w:rPr>
            </w:pPr>
            <w:r>
              <w:rPr>
                <w:rFonts w:ascii="Arial" w:eastAsia="Times New Roman" w:hAnsi="Arial" w:cs="Arial"/>
                <w:b/>
                <w:bCs/>
                <w:color w:val="FFFFFF"/>
                <w:lang w:val="es-CO" w:eastAsia="es-CO"/>
              </w:rPr>
              <w:t>Hábito de crecimiento</w:t>
            </w:r>
          </w:p>
        </w:tc>
        <w:tc>
          <w:tcPr>
            <w:tcW w:w="4536" w:type="dxa"/>
            <w:tcBorders>
              <w:top w:val="single" w:sz="12" w:space="0" w:color="92D050"/>
              <w:left w:val="nil"/>
              <w:bottom w:val="single" w:sz="12" w:space="0" w:color="92D050"/>
              <w:right w:val="single" w:sz="12" w:space="0" w:color="92D050"/>
            </w:tcBorders>
            <w:shd w:val="clear" w:color="auto" w:fill="auto"/>
            <w:vAlign w:val="center"/>
          </w:tcPr>
          <w:p w14:paraId="0A510F39" w14:textId="499441C8" w:rsidR="00AA304C" w:rsidRPr="00AA304C" w:rsidRDefault="006861B8" w:rsidP="00AA304C">
            <w:pPr>
              <w:rPr>
                <w:rFonts w:ascii="Arial" w:eastAsia="Times New Roman" w:hAnsi="Arial" w:cs="Arial"/>
                <w:color w:val="000000"/>
                <w:lang w:val="es-CO" w:eastAsia="es-CO"/>
              </w:rPr>
            </w:pPr>
            <w:r>
              <w:rPr>
                <w:rFonts w:ascii="Arial" w:eastAsia="Times New Roman" w:hAnsi="Arial" w:cs="Arial"/>
                <w:color w:val="000000"/>
                <w:lang w:val="es-CO" w:eastAsia="es-CO"/>
              </w:rPr>
              <w:t>Erecta</w:t>
            </w:r>
          </w:p>
        </w:tc>
      </w:tr>
      <w:tr w:rsidR="006861B8" w:rsidRPr="00AA304C" w14:paraId="1DFA8C88" w14:textId="77777777" w:rsidTr="00AA304C">
        <w:trPr>
          <w:trHeight w:val="345"/>
        </w:trPr>
        <w:tc>
          <w:tcPr>
            <w:tcW w:w="5372" w:type="dxa"/>
            <w:tcBorders>
              <w:top w:val="single" w:sz="12" w:space="0" w:color="FFFFFF"/>
              <w:left w:val="single" w:sz="12" w:space="0" w:color="92D050"/>
              <w:bottom w:val="nil"/>
              <w:right w:val="single" w:sz="12" w:space="0" w:color="92D050"/>
            </w:tcBorders>
            <w:shd w:val="clear" w:color="000000" w:fill="92D050"/>
            <w:vAlign w:val="center"/>
          </w:tcPr>
          <w:p w14:paraId="65E00307" w14:textId="0F355D29" w:rsidR="006861B8" w:rsidRPr="00AA304C" w:rsidRDefault="006861B8" w:rsidP="006861B8">
            <w:pPr>
              <w:rPr>
                <w:rFonts w:ascii="Arial" w:eastAsia="Times New Roman" w:hAnsi="Arial" w:cs="Arial"/>
                <w:b/>
                <w:bCs/>
                <w:color w:val="FFFFFF"/>
                <w:lang w:val="es-CO" w:eastAsia="es-CO"/>
              </w:rPr>
            </w:pPr>
            <w:r w:rsidRPr="00AA304C">
              <w:rPr>
                <w:rFonts w:ascii="Arial" w:eastAsia="Times New Roman" w:hAnsi="Arial" w:cs="Arial"/>
                <w:b/>
                <w:bCs/>
                <w:color w:val="FFFFFF"/>
                <w:lang w:val="es-CO" w:eastAsia="es-CO"/>
              </w:rPr>
              <w:t>Altura de la planta (cm)</w:t>
            </w:r>
          </w:p>
        </w:tc>
        <w:tc>
          <w:tcPr>
            <w:tcW w:w="4536" w:type="dxa"/>
            <w:tcBorders>
              <w:top w:val="nil"/>
              <w:left w:val="nil"/>
              <w:bottom w:val="single" w:sz="12" w:space="0" w:color="92D050"/>
              <w:right w:val="single" w:sz="12" w:space="0" w:color="92D050"/>
            </w:tcBorders>
            <w:shd w:val="clear" w:color="auto" w:fill="auto"/>
            <w:vAlign w:val="center"/>
          </w:tcPr>
          <w:p w14:paraId="5DE10E9D" w14:textId="0D43A485" w:rsidR="006861B8" w:rsidRPr="00AA304C" w:rsidRDefault="006861B8" w:rsidP="006861B8">
            <w:pPr>
              <w:rPr>
                <w:rFonts w:ascii="Arial" w:eastAsia="Times New Roman" w:hAnsi="Arial" w:cs="Arial"/>
                <w:color w:val="000000"/>
                <w:lang w:val="es-CO" w:eastAsia="es-CO"/>
              </w:rPr>
            </w:pPr>
            <w:r w:rsidRPr="00AA304C">
              <w:rPr>
                <w:rFonts w:ascii="Arial" w:eastAsia="Times New Roman" w:hAnsi="Arial" w:cs="Arial"/>
                <w:color w:val="000000"/>
                <w:lang w:val="es-CO" w:eastAsia="es-CO"/>
              </w:rPr>
              <w:t>85,81</w:t>
            </w:r>
          </w:p>
        </w:tc>
      </w:tr>
      <w:tr w:rsidR="006861B8" w:rsidRPr="00AA304C" w14:paraId="2C606E6C" w14:textId="77777777" w:rsidTr="00AA304C">
        <w:trPr>
          <w:trHeight w:val="345"/>
        </w:trPr>
        <w:tc>
          <w:tcPr>
            <w:tcW w:w="5372" w:type="dxa"/>
            <w:tcBorders>
              <w:top w:val="single" w:sz="12" w:space="0" w:color="FFFFFF"/>
              <w:left w:val="single" w:sz="12" w:space="0" w:color="92D050"/>
              <w:bottom w:val="nil"/>
              <w:right w:val="single" w:sz="12" w:space="0" w:color="92D050"/>
            </w:tcBorders>
            <w:shd w:val="clear" w:color="000000" w:fill="92D050"/>
            <w:vAlign w:val="center"/>
            <w:hideMark/>
          </w:tcPr>
          <w:p w14:paraId="3DC25236" w14:textId="77777777" w:rsidR="006861B8" w:rsidRPr="00AA304C" w:rsidRDefault="006861B8" w:rsidP="006861B8">
            <w:pPr>
              <w:rPr>
                <w:rFonts w:ascii="Arial" w:eastAsia="Times New Roman" w:hAnsi="Arial" w:cs="Arial"/>
                <w:b/>
                <w:bCs/>
                <w:color w:val="FFFFFF"/>
                <w:lang w:val="es-CO" w:eastAsia="es-CO"/>
              </w:rPr>
            </w:pPr>
            <w:r w:rsidRPr="00AA304C">
              <w:rPr>
                <w:rFonts w:ascii="Arial" w:eastAsia="Times New Roman" w:hAnsi="Arial" w:cs="Arial"/>
                <w:b/>
                <w:bCs/>
                <w:color w:val="FFFFFF"/>
                <w:lang w:val="es-CO" w:eastAsia="es-CO"/>
              </w:rPr>
              <w:t>Diámetro del tallo (mm)</w:t>
            </w:r>
          </w:p>
        </w:tc>
        <w:tc>
          <w:tcPr>
            <w:tcW w:w="4536" w:type="dxa"/>
            <w:tcBorders>
              <w:top w:val="nil"/>
              <w:left w:val="nil"/>
              <w:bottom w:val="single" w:sz="12" w:space="0" w:color="92D050"/>
              <w:right w:val="single" w:sz="12" w:space="0" w:color="92D050"/>
            </w:tcBorders>
            <w:shd w:val="clear" w:color="auto" w:fill="auto"/>
            <w:vAlign w:val="center"/>
            <w:hideMark/>
          </w:tcPr>
          <w:p w14:paraId="62D8A5E0" w14:textId="77777777" w:rsidR="006861B8" w:rsidRPr="00AA304C" w:rsidRDefault="006861B8" w:rsidP="006861B8">
            <w:pPr>
              <w:rPr>
                <w:rFonts w:ascii="Arial" w:eastAsia="Times New Roman" w:hAnsi="Arial" w:cs="Arial"/>
                <w:color w:val="000000"/>
                <w:lang w:val="es-CO" w:eastAsia="es-CO"/>
              </w:rPr>
            </w:pPr>
            <w:r w:rsidRPr="00AA304C">
              <w:rPr>
                <w:rFonts w:ascii="Arial" w:eastAsia="Times New Roman" w:hAnsi="Arial" w:cs="Arial"/>
                <w:color w:val="000000"/>
                <w:lang w:val="es-CO" w:eastAsia="es-CO"/>
              </w:rPr>
              <w:t>10,49</w:t>
            </w:r>
          </w:p>
        </w:tc>
      </w:tr>
      <w:tr w:rsidR="006861B8" w:rsidRPr="00AA304C" w14:paraId="32DF21F3" w14:textId="77777777" w:rsidTr="00AA304C">
        <w:trPr>
          <w:trHeight w:val="345"/>
        </w:trPr>
        <w:tc>
          <w:tcPr>
            <w:tcW w:w="5372" w:type="dxa"/>
            <w:tcBorders>
              <w:top w:val="single" w:sz="12" w:space="0" w:color="FFFFFF"/>
              <w:left w:val="single" w:sz="12" w:space="0" w:color="92D050"/>
              <w:bottom w:val="nil"/>
              <w:right w:val="single" w:sz="12" w:space="0" w:color="92D050"/>
            </w:tcBorders>
            <w:shd w:val="clear" w:color="000000" w:fill="92D050"/>
            <w:vAlign w:val="center"/>
            <w:hideMark/>
          </w:tcPr>
          <w:p w14:paraId="0A78FC3B" w14:textId="77777777" w:rsidR="006861B8" w:rsidRPr="00AA304C" w:rsidRDefault="006861B8" w:rsidP="006861B8">
            <w:pPr>
              <w:rPr>
                <w:rFonts w:ascii="Arial" w:eastAsia="Times New Roman" w:hAnsi="Arial" w:cs="Arial"/>
                <w:b/>
                <w:bCs/>
                <w:color w:val="FFFFFF"/>
                <w:lang w:val="es-CO" w:eastAsia="es-CO"/>
              </w:rPr>
            </w:pPr>
            <w:r w:rsidRPr="00AA304C">
              <w:rPr>
                <w:rFonts w:ascii="Arial" w:eastAsia="Times New Roman" w:hAnsi="Arial" w:cs="Arial"/>
                <w:b/>
                <w:bCs/>
                <w:color w:val="FFFFFF"/>
                <w:lang w:val="es-CO" w:eastAsia="es-CO"/>
              </w:rPr>
              <w:t>Color primario del tallo</w:t>
            </w:r>
          </w:p>
        </w:tc>
        <w:tc>
          <w:tcPr>
            <w:tcW w:w="4536" w:type="dxa"/>
            <w:tcBorders>
              <w:top w:val="nil"/>
              <w:left w:val="nil"/>
              <w:bottom w:val="single" w:sz="12" w:space="0" w:color="92D050"/>
              <w:right w:val="single" w:sz="12" w:space="0" w:color="92D050"/>
            </w:tcBorders>
            <w:shd w:val="clear" w:color="auto" w:fill="auto"/>
            <w:vAlign w:val="center"/>
            <w:hideMark/>
          </w:tcPr>
          <w:p w14:paraId="5E71127D" w14:textId="77777777" w:rsidR="006861B8" w:rsidRPr="00AA304C" w:rsidRDefault="006861B8" w:rsidP="006861B8">
            <w:pPr>
              <w:rPr>
                <w:rFonts w:ascii="Arial" w:eastAsia="Times New Roman" w:hAnsi="Arial" w:cs="Arial"/>
                <w:color w:val="000000"/>
                <w:lang w:val="es-CO" w:eastAsia="es-CO"/>
              </w:rPr>
            </w:pPr>
            <w:r w:rsidRPr="00AA304C">
              <w:rPr>
                <w:rFonts w:ascii="Arial" w:eastAsia="Times New Roman" w:hAnsi="Arial" w:cs="Arial"/>
                <w:color w:val="000000"/>
                <w:lang w:val="es-CO" w:eastAsia="es-CO"/>
              </w:rPr>
              <w:t>Verde con pocas manchas</w:t>
            </w:r>
          </w:p>
        </w:tc>
      </w:tr>
      <w:tr w:rsidR="006861B8" w:rsidRPr="00AA304C" w14:paraId="5D6E1F26" w14:textId="77777777" w:rsidTr="00AA304C">
        <w:trPr>
          <w:trHeight w:val="345"/>
        </w:trPr>
        <w:tc>
          <w:tcPr>
            <w:tcW w:w="5372" w:type="dxa"/>
            <w:tcBorders>
              <w:top w:val="single" w:sz="12" w:space="0" w:color="FFFFFF"/>
              <w:left w:val="single" w:sz="12" w:space="0" w:color="92D050"/>
              <w:bottom w:val="nil"/>
              <w:right w:val="single" w:sz="12" w:space="0" w:color="92D050"/>
            </w:tcBorders>
            <w:shd w:val="clear" w:color="000000" w:fill="92D050"/>
            <w:vAlign w:val="center"/>
            <w:hideMark/>
          </w:tcPr>
          <w:p w14:paraId="35262744" w14:textId="77777777" w:rsidR="006861B8" w:rsidRPr="00AA304C" w:rsidRDefault="006861B8" w:rsidP="006861B8">
            <w:pPr>
              <w:rPr>
                <w:rFonts w:ascii="Arial" w:eastAsia="Times New Roman" w:hAnsi="Arial" w:cs="Arial"/>
                <w:b/>
                <w:bCs/>
                <w:color w:val="FFFFFF"/>
                <w:lang w:val="es-CO" w:eastAsia="es-CO"/>
              </w:rPr>
            </w:pPr>
            <w:r w:rsidRPr="00AA304C">
              <w:rPr>
                <w:rFonts w:ascii="Arial" w:eastAsia="Times New Roman" w:hAnsi="Arial" w:cs="Arial"/>
                <w:b/>
                <w:bCs/>
                <w:color w:val="FFFFFF"/>
                <w:lang w:val="es-CO" w:eastAsia="es-CO"/>
              </w:rPr>
              <w:t>Color secundario del tallo</w:t>
            </w:r>
          </w:p>
        </w:tc>
        <w:tc>
          <w:tcPr>
            <w:tcW w:w="4536" w:type="dxa"/>
            <w:tcBorders>
              <w:top w:val="nil"/>
              <w:left w:val="nil"/>
              <w:bottom w:val="single" w:sz="12" w:space="0" w:color="92D050"/>
              <w:right w:val="single" w:sz="12" w:space="0" w:color="92D050"/>
            </w:tcBorders>
            <w:shd w:val="clear" w:color="auto" w:fill="auto"/>
            <w:vAlign w:val="center"/>
            <w:hideMark/>
          </w:tcPr>
          <w:p w14:paraId="13BD3A31" w14:textId="77777777" w:rsidR="006861B8" w:rsidRPr="00AA304C" w:rsidRDefault="006861B8" w:rsidP="006861B8">
            <w:pPr>
              <w:rPr>
                <w:rFonts w:ascii="Arial" w:eastAsia="Times New Roman" w:hAnsi="Arial" w:cs="Arial"/>
                <w:color w:val="000000"/>
                <w:lang w:val="es-CO" w:eastAsia="es-CO"/>
              </w:rPr>
            </w:pPr>
            <w:r w:rsidRPr="00AA304C">
              <w:rPr>
                <w:rFonts w:ascii="Arial" w:eastAsia="Times New Roman" w:hAnsi="Arial" w:cs="Arial"/>
                <w:color w:val="000000"/>
                <w:lang w:val="es-CO" w:eastAsia="es-CO"/>
              </w:rPr>
              <w:t>Rojo</w:t>
            </w:r>
          </w:p>
        </w:tc>
      </w:tr>
      <w:tr w:rsidR="006861B8" w:rsidRPr="00AA304C" w14:paraId="782C1B0E" w14:textId="77777777" w:rsidTr="00AA304C">
        <w:trPr>
          <w:trHeight w:val="345"/>
        </w:trPr>
        <w:tc>
          <w:tcPr>
            <w:tcW w:w="5372" w:type="dxa"/>
            <w:tcBorders>
              <w:top w:val="single" w:sz="12" w:space="0" w:color="FFFFFF"/>
              <w:left w:val="single" w:sz="12" w:space="0" w:color="92D050"/>
              <w:bottom w:val="nil"/>
              <w:right w:val="single" w:sz="12" w:space="0" w:color="92D050"/>
            </w:tcBorders>
            <w:shd w:val="clear" w:color="000000" w:fill="92D050"/>
            <w:vAlign w:val="center"/>
            <w:hideMark/>
          </w:tcPr>
          <w:p w14:paraId="64ADDB3B" w14:textId="77777777" w:rsidR="006861B8" w:rsidRPr="00AA304C" w:rsidRDefault="006861B8" w:rsidP="006861B8">
            <w:pPr>
              <w:rPr>
                <w:rFonts w:ascii="Arial" w:eastAsia="Times New Roman" w:hAnsi="Arial" w:cs="Arial"/>
                <w:b/>
                <w:bCs/>
                <w:color w:val="FFFFFF"/>
                <w:lang w:val="es-CO" w:eastAsia="es-CO"/>
              </w:rPr>
            </w:pPr>
            <w:r w:rsidRPr="00AA304C">
              <w:rPr>
                <w:rFonts w:ascii="Arial" w:eastAsia="Times New Roman" w:hAnsi="Arial" w:cs="Arial"/>
                <w:b/>
                <w:bCs/>
                <w:color w:val="FFFFFF"/>
                <w:lang w:val="es-CO" w:eastAsia="es-CO"/>
              </w:rPr>
              <w:t>Color de foliolos</w:t>
            </w:r>
          </w:p>
        </w:tc>
        <w:tc>
          <w:tcPr>
            <w:tcW w:w="4536" w:type="dxa"/>
            <w:tcBorders>
              <w:top w:val="nil"/>
              <w:left w:val="nil"/>
              <w:bottom w:val="single" w:sz="12" w:space="0" w:color="92D050"/>
              <w:right w:val="single" w:sz="12" w:space="0" w:color="92D050"/>
            </w:tcBorders>
            <w:shd w:val="clear" w:color="auto" w:fill="auto"/>
            <w:vAlign w:val="center"/>
            <w:hideMark/>
          </w:tcPr>
          <w:p w14:paraId="7CC04BE2" w14:textId="77777777" w:rsidR="006861B8" w:rsidRPr="00AA304C" w:rsidRDefault="006861B8" w:rsidP="006861B8">
            <w:pPr>
              <w:rPr>
                <w:rFonts w:ascii="Arial" w:eastAsia="Times New Roman" w:hAnsi="Arial" w:cs="Arial"/>
                <w:color w:val="000000"/>
                <w:lang w:val="es-CO" w:eastAsia="es-CO"/>
              </w:rPr>
            </w:pPr>
            <w:r w:rsidRPr="00AA304C">
              <w:rPr>
                <w:rFonts w:ascii="Arial" w:eastAsia="Times New Roman" w:hAnsi="Arial" w:cs="Arial"/>
                <w:color w:val="000000"/>
                <w:lang w:val="es-CO" w:eastAsia="es-CO"/>
              </w:rPr>
              <w:t>Verde</w:t>
            </w:r>
          </w:p>
        </w:tc>
      </w:tr>
      <w:tr w:rsidR="006861B8" w:rsidRPr="00AA304C" w14:paraId="0090A1CE" w14:textId="77777777" w:rsidTr="00AA304C">
        <w:trPr>
          <w:trHeight w:val="345"/>
        </w:trPr>
        <w:tc>
          <w:tcPr>
            <w:tcW w:w="5372" w:type="dxa"/>
            <w:tcBorders>
              <w:top w:val="single" w:sz="12" w:space="0" w:color="FFFFFF"/>
              <w:left w:val="single" w:sz="12" w:space="0" w:color="92D050"/>
              <w:bottom w:val="nil"/>
              <w:right w:val="single" w:sz="12" w:space="0" w:color="92D050"/>
            </w:tcBorders>
            <w:shd w:val="clear" w:color="000000" w:fill="92D050"/>
            <w:vAlign w:val="center"/>
            <w:hideMark/>
          </w:tcPr>
          <w:p w14:paraId="4F16CEF6" w14:textId="77777777" w:rsidR="006861B8" w:rsidRPr="00AA304C" w:rsidRDefault="006861B8" w:rsidP="006861B8">
            <w:pPr>
              <w:rPr>
                <w:rFonts w:ascii="Arial" w:eastAsia="Times New Roman" w:hAnsi="Arial" w:cs="Arial"/>
                <w:b/>
                <w:bCs/>
                <w:color w:val="FFFFFF"/>
                <w:lang w:val="es-CO" w:eastAsia="es-CO"/>
              </w:rPr>
            </w:pPr>
            <w:r w:rsidRPr="00AA304C">
              <w:rPr>
                <w:rFonts w:ascii="Arial" w:eastAsia="Times New Roman" w:hAnsi="Arial" w:cs="Arial"/>
                <w:b/>
                <w:bCs/>
                <w:color w:val="FFFFFF"/>
                <w:lang w:val="es-CO" w:eastAsia="es-CO"/>
              </w:rPr>
              <w:t>Color de las hojas</w:t>
            </w:r>
          </w:p>
        </w:tc>
        <w:tc>
          <w:tcPr>
            <w:tcW w:w="4536" w:type="dxa"/>
            <w:tcBorders>
              <w:top w:val="nil"/>
              <w:left w:val="nil"/>
              <w:bottom w:val="single" w:sz="12" w:space="0" w:color="92D050"/>
              <w:right w:val="single" w:sz="12" w:space="0" w:color="92D050"/>
            </w:tcBorders>
            <w:shd w:val="clear" w:color="auto" w:fill="auto"/>
            <w:vAlign w:val="center"/>
            <w:hideMark/>
          </w:tcPr>
          <w:p w14:paraId="390E9C58" w14:textId="77777777" w:rsidR="006861B8" w:rsidRPr="00AA304C" w:rsidRDefault="006861B8" w:rsidP="006861B8">
            <w:pPr>
              <w:rPr>
                <w:rFonts w:ascii="Arial" w:eastAsia="Times New Roman" w:hAnsi="Arial" w:cs="Arial"/>
                <w:color w:val="000000"/>
                <w:lang w:val="es-CO" w:eastAsia="es-CO"/>
              </w:rPr>
            </w:pPr>
            <w:r w:rsidRPr="00AA304C">
              <w:rPr>
                <w:rFonts w:ascii="Arial" w:eastAsia="Times New Roman" w:hAnsi="Arial" w:cs="Arial"/>
                <w:color w:val="000000"/>
                <w:lang w:val="es-CO" w:eastAsia="es-CO"/>
              </w:rPr>
              <w:t>Verde</w:t>
            </w:r>
          </w:p>
        </w:tc>
      </w:tr>
      <w:tr w:rsidR="006861B8" w:rsidRPr="00AA304C" w14:paraId="040FE5F9" w14:textId="77777777" w:rsidTr="00AA304C">
        <w:trPr>
          <w:trHeight w:val="345"/>
        </w:trPr>
        <w:tc>
          <w:tcPr>
            <w:tcW w:w="5372" w:type="dxa"/>
            <w:tcBorders>
              <w:top w:val="single" w:sz="12" w:space="0" w:color="FFFFFF"/>
              <w:left w:val="single" w:sz="12" w:space="0" w:color="92D050"/>
              <w:bottom w:val="nil"/>
              <w:right w:val="single" w:sz="12" w:space="0" w:color="92D050"/>
            </w:tcBorders>
            <w:shd w:val="clear" w:color="000000" w:fill="92D050"/>
            <w:vAlign w:val="center"/>
            <w:hideMark/>
          </w:tcPr>
          <w:p w14:paraId="479C1A67" w14:textId="77777777" w:rsidR="006861B8" w:rsidRPr="00AA304C" w:rsidRDefault="006861B8" w:rsidP="006861B8">
            <w:pPr>
              <w:rPr>
                <w:rFonts w:ascii="Arial" w:eastAsia="Times New Roman" w:hAnsi="Arial" w:cs="Arial"/>
                <w:b/>
                <w:bCs/>
                <w:color w:val="FFFFFF"/>
                <w:lang w:val="es-CO" w:eastAsia="es-CO"/>
              </w:rPr>
            </w:pPr>
            <w:r w:rsidRPr="00AA304C">
              <w:rPr>
                <w:rFonts w:ascii="Arial" w:eastAsia="Times New Roman" w:hAnsi="Arial" w:cs="Arial"/>
                <w:b/>
                <w:bCs/>
                <w:color w:val="FFFFFF"/>
                <w:lang w:val="es-CO" w:eastAsia="es-CO"/>
              </w:rPr>
              <w:t>Formas de alas en el tallo</w:t>
            </w:r>
          </w:p>
        </w:tc>
        <w:tc>
          <w:tcPr>
            <w:tcW w:w="4536" w:type="dxa"/>
            <w:tcBorders>
              <w:top w:val="nil"/>
              <w:left w:val="nil"/>
              <w:bottom w:val="single" w:sz="12" w:space="0" w:color="92D050"/>
              <w:right w:val="single" w:sz="12" w:space="0" w:color="92D050"/>
            </w:tcBorders>
            <w:shd w:val="clear" w:color="auto" w:fill="auto"/>
            <w:vAlign w:val="center"/>
            <w:hideMark/>
          </w:tcPr>
          <w:p w14:paraId="4AADAE98" w14:textId="77777777" w:rsidR="006861B8" w:rsidRPr="00AA304C" w:rsidRDefault="006861B8" w:rsidP="006861B8">
            <w:pPr>
              <w:rPr>
                <w:rFonts w:ascii="Arial" w:eastAsia="Times New Roman" w:hAnsi="Arial" w:cs="Arial"/>
                <w:color w:val="000000"/>
                <w:lang w:val="es-CO" w:eastAsia="es-CO"/>
              </w:rPr>
            </w:pPr>
            <w:r w:rsidRPr="00AA304C">
              <w:rPr>
                <w:rFonts w:ascii="Arial" w:eastAsia="Times New Roman" w:hAnsi="Arial" w:cs="Arial"/>
                <w:color w:val="000000"/>
                <w:lang w:val="es-CO" w:eastAsia="es-CO"/>
              </w:rPr>
              <w:t>Onduladas</w:t>
            </w:r>
          </w:p>
        </w:tc>
      </w:tr>
      <w:tr w:rsidR="006861B8" w:rsidRPr="00AA304C" w14:paraId="502F7F3E" w14:textId="77777777" w:rsidTr="00AA304C">
        <w:trPr>
          <w:trHeight w:val="345"/>
        </w:trPr>
        <w:tc>
          <w:tcPr>
            <w:tcW w:w="5372" w:type="dxa"/>
            <w:tcBorders>
              <w:top w:val="single" w:sz="12" w:space="0" w:color="FFFFFF"/>
              <w:left w:val="single" w:sz="12" w:space="0" w:color="92D050"/>
              <w:bottom w:val="nil"/>
              <w:right w:val="single" w:sz="12" w:space="0" w:color="92D050"/>
            </w:tcBorders>
            <w:shd w:val="clear" w:color="000000" w:fill="92D050"/>
            <w:vAlign w:val="center"/>
            <w:hideMark/>
          </w:tcPr>
          <w:p w14:paraId="70F63262" w14:textId="77777777" w:rsidR="006861B8" w:rsidRPr="00AA304C" w:rsidRDefault="006861B8" w:rsidP="006861B8">
            <w:pPr>
              <w:rPr>
                <w:rFonts w:ascii="Arial" w:eastAsia="Times New Roman" w:hAnsi="Arial" w:cs="Arial"/>
                <w:b/>
                <w:bCs/>
                <w:color w:val="FFFFFF"/>
                <w:lang w:val="es-CO" w:eastAsia="es-CO"/>
              </w:rPr>
            </w:pPr>
            <w:r w:rsidRPr="00AA304C">
              <w:rPr>
                <w:rFonts w:ascii="Arial" w:eastAsia="Times New Roman" w:hAnsi="Arial" w:cs="Arial"/>
                <w:b/>
                <w:bCs/>
                <w:color w:val="FFFFFF"/>
                <w:lang w:val="es-CO" w:eastAsia="es-CO"/>
              </w:rPr>
              <w:t>Largo de la hoja (cm)</w:t>
            </w:r>
          </w:p>
        </w:tc>
        <w:tc>
          <w:tcPr>
            <w:tcW w:w="4536" w:type="dxa"/>
            <w:tcBorders>
              <w:top w:val="nil"/>
              <w:left w:val="nil"/>
              <w:bottom w:val="single" w:sz="12" w:space="0" w:color="92D050"/>
              <w:right w:val="single" w:sz="12" w:space="0" w:color="92D050"/>
            </w:tcBorders>
            <w:shd w:val="clear" w:color="auto" w:fill="auto"/>
            <w:vAlign w:val="center"/>
            <w:hideMark/>
          </w:tcPr>
          <w:p w14:paraId="2FF7CAE5" w14:textId="77777777" w:rsidR="006861B8" w:rsidRPr="00AA304C" w:rsidRDefault="006861B8" w:rsidP="006861B8">
            <w:pPr>
              <w:rPr>
                <w:rFonts w:ascii="Arial" w:eastAsia="Times New Roman" w:hAnsi="Arial" w:cs="Arial"/>
                <w:color w:val="000000"/>
                <w:lang w:val="es-CO" w:eastAsia="es-CO"/>
              </w:rPr>
            </w:pPr>
            <w:r w:rsidRPr="00AA304C">
              <w:rPr>
                <w:rFonts w:ascii="Arial" w:eastAsia="Times New Roman" w:hAnsi="Arial" w:cs="Arial"/>
                <w:color w:val="000000"/>
                <w:lang w:val="es-CO" w:eastAsia="es-CO"/>
              </w:rPr>
              <w:t>25,35</w:t>
            </w:r>
          </w:p>
        </w:tc>
      </w:tr>
      <w:tr w:rsidR="006861B8" w:rsidRPr="00AA304C" w14:paraId="4C079772" w14:textId="77777777" w:rsidTr="00AA304C">
        <w:trPr>
          <w:trHeight w:val="345"/>
        </w:trPr>
        <w:tc>
          <w:tcPr>
            <w:tcW w:w="5372" w:type="dxa"/>
            <w:tcBorders>
              <w:top w:val="single" w:sz="12" w:space="0" w:color="FFFFFF"/>
              <w:left w:val="single" w:sz="12" w:space="0" w:color="92D050"/>
              <w:bottom w:val="nil"/>
              <w:right w:val="single" w:sz="12" w:space="0" w:color="92D050"/>
            </w:tcBorders>
            <w:shd w:val="clear" w:color="000000" w:fill="92D050"/>
            <w:vAlign w:val="center"/>
            <w:hideMark/>
          </w:tcPr>
          <w:p w14:paraId="49315560" w14:textId="77777777" w:rsidR="006861B8" w:rsidRPr="00AA304C" w:rsidRDefault="006861B8" w:rsidP="006861B8">
            <w:pPr>
              <w:rPr>
                <w:rFonts w:ascii="Arial" w:eastAsia="Times New Roman" w:hAnsi="Arial" w:cs="Arial"/>
                <w:b/>
                <w:bCs/>
                <w:color w:val="FFFFFF"/>
                <w:lang w:val="es-CO" w:eastAsia="es-CO"/>
              </w:rPr>
            </w:pPr>
            <w:r w:rsidRPr="00AA304C">
              <w:rPr>
                <w:rFonts w:ascii="Arial" w:eastAsia="Times New Roman" w:hAnsi="Arial" w:cs="Arial"/>
                <w:b/>
                <w:bCs/>
                <w:color w:val="FFFFFF"/>
                <w:lang w:val="es-CO" w:eastAsia="es-CO"/>
              </w:rPr>
              <w:t>Ancho de la hoja (cm)</w:t>
            </w:r>
          </w:p>
        </w:tc>
        <w:tc>
          <w:tcPr>
            <w:tcW w:w="4536" w:type="dxa"/>
            <w:tcBorders>
              <w:top w:val="nil"/>
              <w:left w:val="nil"/>
              <w:bottom w:val="single" w:sz="12" w:space="0" w:color="92D050"/>
              <w:right w:val="single" w:sz="12" w:space="0" w:color="92D050"/>
            </w:tcBorders>
            <w:shd w:val="clear" w:color="auto" w:fill="auto"/>
            <w:vAlign w:val="center"/>
            <w:hideMark/>
          </w:tcPr>
          <w:p w14:paraId="04A51447" w14:textId="77777777" w:rsidR="006861B8" w:rsidRPr="00AA304C" w:rsidRDefault="006861B8" w:rsidP="006861B8">
            <w:pPr>
              <w:rPr>
                <w:rFonts w:ascii="Arial" w:eastAsia="Times New Roman" w:hAnsi="Arial" w:cs="Arial"/>
                <w:color w:val="000000"/>
                <w:lang w:val="es-CO" w:eastAsia="es-CO"/>
              </w:rPr>
            </w:pPr>
            <w:r w:rsidRPr="00AA304C">
              <w:rPr>
                <w:rFonts w:ascii="Arial" w:eastAsia="Times New Roman" w:hAnsi="Arial" w:cs="Arial"/>
                <w:color w:val="000000"/>
                <w:lang w:val="es-CO" w:eastAsia="es-CO"/>
              </w:rPr>
              <w:t>14,07</w:t>
            </w:r>
          </w:p>
        </w:tc>
      </w:tr>
      <w:tr w:rsidR="006861B8" w:rsidRPr="00AA304C" w14:paraId="514C319B" w14:textId="77777777" w:rsidTr="00AA304C">
        <w:trPr>
          <w:trHeight w:val="345"/>
        </w:trPr>
        <w:tc>
          <w:tcPr>
            <w:tcW w:w="5372" w:type="dxa"/>
            <w:tcBorders>
              <w:top w:val="single" w:sz="12" w:space="0" w:color="FFFFFF"/>
              <w:left w:val="single" w:sz="12" w:space="0" w:color="92D050"/>
              <w:bottom w:val="nil"/>
              <w:right w:val="single" w:sz="12" w:space="0" w:color="92D050"/>
            </w:tcBorders>
            <w:shd w:val="clear" w:color="000000" w:fill="92D050"/>
            <w:vAlign w:val="center"/>
            <w:hideMark/>
          </w:tcPr>
          <w:p w14:paraId="5A49DE55" w14:textId="77777777" w:rsidR="006861B8" w:rsidRPr="00AA304C" w:rsidRDefault="006861B8" w:rsidP="006861B8">
            <w:pPr>
              <w:rPr>
                <w:rFonts w:ascii="Arial" w:eastAsia="Times New Roman" w:hAnsi="Arial" w:cs="Arial"/>
                <w:b/>
                <w:bCs/>
                <w:color w:val="FFFFFF"/>
                <w:lang w:val="es-CO" w:eastAsia="es-CO"/>
              </w:rPr>
            </w:pPr>
            <w:r w:rsidRPr="00AA304C">
              <w:rPr>
                <w:rFonts w:ascii="Arial" w:eastAsia="Times New Roman" w:hAnsi="Arial" w:cs="Arial"/>
                <w:b/>
                <w:bCs/>
                <w:color w:val="FFFFFF"/>
                <w:lang w:val="es-CO" w:eastAsia="es-CO"/>
              </w:rPr>
              <w:t>Número de estolones primarios</w:t>
            </w:r>
          </w:p>
        </w:tc>
        <w:tc>
          <w:tcPr>
            <w:tcW w:w="4536" w:type="dxa"/>
            <w:tcBorders>
              <w:top w:val="nil"/>
              <w:left w:val="nil"/>
              <w:bottom w:val="single" w:sz="12" w:space="0" w:color="92D050"/>
              <w:right w:val="single" w:sz="12" w:space="0" w:color="92D050"/>
            </w:tcBorders>
            <w:shd w:val="clear" w:color="auto" w:fill="auto"/>
            <w:vAlign w:val="center"/>
            <w:hideMark/>
          </w:tcPr>
          <w:p w14:paraId="5EE34EA0" w14:textId="77777777" w:rsidR="006861B8" w:rsidRPr="00AA304C" w:rsidRDefault="006861B8" w:rsidP="006861B8">
            <w:pPr>
              <w:rPr>
                <w:rFonts w:ascii="Arial" w:eastAsia="Times New Roman" w:hAnsi="Arial" w:cs="Arial"/>
                <w:color w:val="000000"/>
                <w:lang w:val="es-CO" w:eastAsia="es-CO"/>
              </w:rPr>
            </w:pPr>
            <w:r w:rsidRPr="00AA304C">
              <w:rPr>
                <w:rFonts w:ascii="Arial" w:eastAsia="Times New Roman" w:hAnsi="Arial" w:cs="Arial"/>
                <w:color w:val="000000"/>
                <w:lang w:val="es-CO" w:eastAsia="es-CO"/>
              </w:rPr>
              <w:t>55,04</w:t>
            </w:r>
          </w:p>
        </w:tc>
      </w:tr>
      <w:tr w:rsidR="006861B8" w:rsidRPr="00AA304C" w14:paraId="686FFA2E" w14:textId="77777777" w:rsidTr="00AA304C">
        <w:trPr>
          <w:trHeight w:val="345"/>
        </w:trPr>
        <w:tc>
          <w:tcPr>
            <w:tcW w:w="5372" w:type="dxa"/>
            <w:tcBorders>
              <w:top w:val="single" w:sz="12" w:space="0" w:color="FFFFFF"/>
              <w:left w:val="single" w:sz="12" w:space="0" w:color="92D050"/>
              <w:bottom w:val="nil"/>
              <w:right w:val="single" w:sz="12" w:space="0" w:color="92D050"/>
            </w:tcBorders>
            <w:shd w:val="clear" w:color="000000" w:fill="92D050"/>
            <w:vAlign w:val="center"/>
            <w:hideMark/>
          </w:tcPr>
          <w:p w14:paraId="7317ED35" w14:textId="77777777" w:rsidR="006861B8" w:rsidRPr="00AA304C" w:rsidRDefault="006861B8" w:rsidP="006861B8">
            <w:pPr>
              <w:rPr>
                <w:rFonts w:ascii="Arial" w:eastAsia="Times New Roman" w:hAnsi="Arial" w:cs="Arial"/>
                <w:b/>
                <w:bCs/>
                <w:color w:val="FFFFFF"/>
                <w:lang w:val="es-CO" w:eastAsia="es-CO"/>
              </w:rPr>
            </w:pPr>
            <w:r w:rsidRPr="00AA304C">
              <w:rPr>
                <w:rFonts w:ascii="Arial" w:eastAsia="Times New Roman" w:hAnsi="Arial" w:cs="Arial"/>
                <w:b/>
                <w:bCs/>
                <w:color w:val="FFFFFF"/>
                <w:lang w:val="es-CO" w:eastAsia="es-CO"/>
              </w:rPr>
              <w:t>Número de estolones secundarios</w:t>
            </w:r>
          </w:p>
        </w:tc>
        <w:tc>
          <w:tcPr>
            <w:tcW w:w="4536" w:type="dxa"/>
            <w:tcBorders>
              <w:top w:val="nil"/>
              <w:left w:val="nil"/>
              <w:bottom w:val="single" w:sz="12" w:space="0" w:color="92D050"/>
              <w:right w:val="single" w:sz="12" w:space="0" w:color="92D050"/>
            </w:tcBorders>
            <w:shd w:val="clear" w:color="auto" w:fill="auto"/>
            <w:vAlign w:val="center"/>
            <w:hideMark/>
          </w:tcPr>
          <w:p w14:paraId="77F40BA7" w14:textId="77777777" w:rsidR="006861B8" w:rsidRPr="00AA304C" w:rsidRDefault="006861B8" w:rsidP="006861B8">
            <w:pPr>
              <w:rPr>
                <w:rFonts w:ascii="Arial" w:eastAsia="Times New Roman" w:hAnsi="Arial" w:cs="Arial"/>
                <w:color w:val="000000"/>
                <w:lang w:val="es-CO" w:eastAsia="es-CO"/>
              </w:rPr>
            </w:pPr>
            <w:r w:rsidRPr="00AA304C">
              <w:rPr>
                <w:rFonts w:ascii="Arial" w:eastAsia="Times New Roman" w:hAnsi="Arial" w:cs="Arial"/>
                <w:color w:val="000000"/>
                <w:lang w:val="es-CO" w:eastAsia="es-CO"/>
              </w:rPr>
              <w:t>20,39</w:t>
            </w:r>
          </w:p>
        </w:tc>
      </w:tr>
      <w:tr w:rsidR="003C09BD" w:rsidRPr="00AA304C" w14:paraId="587100B8" w14:textId="77777777" w:rsidTr="00AA304C">
        <w:trPr>
          <w:trHeight w:val="345"/>
        </w:trPr>
        <w:tc>
          <w:tcPr>
            <w:tcW w:w="5372" w:type="dxa"/>
            <w:tcBorders>
              <w:top w:val="single" w:sz="12" w:space="0" w:color="FFFFFF"/>
              <w:left w:val="single" w:sz="12" w:space="0" w:color="92D050"/>
              <w:bottom w:val="nil"/>
              <w:right w:val="single" w:sz="12" w:space="0" w:color="92D050"/>
            </w:tcBorders>
            <w:shd w:val="clear" w:color="000000" w:fill="92D050"/>
            <w:vAlign w:val="center"/>
          </w:tcPr>
          <w:p w14:paraId="449E5BED" w14:textId="60FE9C6F" w:rsidR="003C09BD" w:rsidRPr="00AA304C" w:rsidRDefault="003C09BD" w:rsidP="006861B8">
            <w:pPr>
              <w:rPr>
                <w:rFonts w:ascii="Arial" w:eastAsia="Times New Roman" w:hAnsi="Arial" w:cs="Arial"/>
                <w:b/>
                <w:bCs/>
                <w:color w:val="FFFFFF"/>
                <w:lang w:val="es-CO" w:eastAsia="es-CO"/>
              </w:rPr>
            </w:pPr>
            <w:r>
              <w:rPr>
                <w:rFonts w:ascii="Arial" w:eastAsia="Times New Roman" w:hAnsi="Arial" w:cs="Arial"/>
                <w:b/>
                <w:bCs/>
                <w:color w:val="FFFFFF"/>
                <w:lang w:val="es-CO" w:eastAsia="es-CO"/>
              </w:rPr>
              <w:t>Color primario de la flor</w:t>
            </w:r>
          </w:p>
        </w:tc>
        <w:tc>
          <w:tcPr>
            <w:tcW w:w="4536" w:type="dxa"/>
            <w:tcBorders>
              <w:top w:val="nil"/>
              <w:left w:val="nil"/>
              <w:bottom w:val="single" w:sz="12" w:space="0" w:color="92D050"/>
              <w:right w:val="single" w:sz="12" w:space="0" w:color="92D050"/>
            </w:tcBorders>
            <w:shd w:val="clear" w:color="auto" w:fill="auto"/>
            <w:vAlign w:val="center"/>
          </w:tcPr>
          <w:p w14:paraId="0A396F57" w14:textId="7853B30B" w:rsidR="003C09BD" w:rsidRPr="00AA304C" w:rsidRDefault="00632D52" w:rsidP="006861B8">
            <w:pPr>
              <w:rPr>
                <w:rFonts w:ascii="Arial" w:eastAsia="Times New Roman" w:hAnsi="Arial" w:cs="Arial"/>
                <w:color w:val="000000"/>
                <w:lang w:val="es-CO" w:eastAsia="es-CO"/>
              </w:rPr>
            </w:pPr>
            <w:r>
              <w:rPr>
                <w:rFonts w:ascii="Arial" w:eastAsia="Times New Roman" w:hAnsi="Arial" w:cs="Arial"/>
                <w:color w:val="000000"/>
                <w:lang w:val="es-CO" w:eastAsia="es-CO"/>
              </w:rPr>
              <w:t>Lila oscuro</w:t>
            </w:r>
          </w:p>
        </w:tc>
      </w:tr>
      <w:tr w:rsidR="006861B8" w:rsidRPr="00AA304C" w14:paraId="1B861B38" w14:textId="77777777" w:rsidTr="00AA304C">
        <w:trPr>
          <w:trHeight w:val="345"/>
        </w:trPr>
        <w:tc>
          <w:tcPr>
            <w:tcW w:w="5372" w:type="dxa"/>
            <w:tcBorders>
              <w:top w:val="single" w:sz="12" w:space="0" w:color="FFFFFF"/>
              <w:left w:val="single" w:sz="12" w:space="0" w:color="92D050"/>
              <w:bottom w:val="nil"/>
              <w:right w:val="single" w:sz="12" w:space="0" w:color="92D050"/>
            </w:tcBorders>
            <w:shd w:val="clear" w:color="000000" w:fill="92D050"/>
            <w:vAlign w:val="center"/>
            <w:hideMark/>
          </w:tcPr>
          <w:p w14:paraId="2ADDA1EF" w14:textId="77777777" w:rsidR="006861B8" w:rsidRPr="00AA304C" w:rsidRDefault="006861B8" w:rsidP="006861B8">
            <w:pPr>
              <w:rPr>
                <w:rFonts w:ascii="Arial" w:eastAsia="Times New Roman" w:hAnsi="Arial" w:cs="Arial"/>
                <w:b/>
                <w:bCs/>
                <w:color w:val="FFFFFF"/>
                <w:lang w:val="es-CO" w:eastAsia="es-CO"/>
              </w:rPr>
            </w:pPr>
            <w:r w:rsidRPr="00AA304C">
              <w:rPr>
                <w:rFonts w:ascii="Arial" w:eastAsia="Times New Roman" w:hAnsi="Arial" w:cs="Arial"/>
                <w:b/>
                <w:bCs/>
                <w:color w:val="FFFFFF"/>
                <w:lang w:val="es-CO" w:eastAsia="es-CO"/>
              </w:rPr>
              <w:t>Color secundario de la flor</w:t>
            </w:r>
          </w:p>
        </w:tc>
        <w:tc>
          <w:tcPr>
            <w:tcW w:w="4536" w:type="dxa"/>
            <w:tcBorders>
              <w:top w:val="nil"/>
              <w:left w:val="nil"/>
              <w:bottom w:val="single" w:sz="12" w:space="0" w:color="92D050"/>
              <w:right w:val="single" w:sz="12" w:space="0" w:color="92D050"/>
            </w:tcBorders>
            <w:shd w:val="clear" w:color="auto" w:fill="auto"/>
            <w:vAlign w:val="center"/>
            <w:hideMark/>
          </w:tcPr>
          <w:p w14:paraId="139A24E5" w14:textId="77777777" w:rsidR="006861B8" w:rsidRPr="00AA304C" w:rsidRDefault="006861B8" w:rsidP="006861B8">
            <w:pPr>
              <w:rPr>
                <w:rFonts w:ascii="Arial" w:eastAsia="Times New Roman" w:hAnsi="Arial" w:cs="Arial"/>
                <w:color w:val="000000"/>
                <w:lang w:val="es-CO" w:eastAsia="es-CO"/>
              </w:rPr>
            </w:pPr>
            <w:r w:rsidRPr="00AA304C">
              <w:rPr>
                <w:rFonts w:ascii="Arial" w:eastAsia="Times New Roman" w:hAnsi="Arial" w:cs="Arial"/>
                <w:color w:val="000000"/>
                <w:lang w:val="es-CO" w:eastAsia="es-CO"/>
              </w:rPr>
              <w:t>Blanco</w:t>
            </w:r>
          </w:p>
        </w:tc>
      </w:tr>
      <w:tr w:rsidR="006861B8" w:rsidRPr="00AA304C" w14:paraId="6C24F5D6" w14:textId="77777777" w:rsidTr="00AA304C">
        <w:trPr>
          <w:trHeight w:val="345"/>
        </w:trPr>
        <w:tc>
          <w:tcPr>
            <w:tcW w:w="5372" w:type="dxa"/>
            <w:tcBorders>
              <w:top w:val="single" w:sz="12" w:space="0" w:color="FFFFFF"/>
              <w:left w:val="single" w:sz="12" w:space="0" w:color="92D050"/>
              <w:bottom w:val="nil"/>
              <w:right w:val="single" w:sz="12" w:space="0" w:color="92D050"/>
            </w:tcBorders>
            <w:shd w:val="clear" w:color="000000" w:fill="92D050"/>
            <w:vAlign w:val="center"/>
            <w:hideMark/>
          </w:tcPr>
          <w:p w14:paraId="02CEE566" w14:textId="77777777" w:rsidR="006861B8" w:rsidRPr="00AA304C" w:rsidRDefault="006861B8" w:rsidP="006861B8">
            <w:pPr>
              <w:rPr>
                <w:rFonts w:ascii="Arial" w:eastAsia="Times New Roman" w:hAnsi="Arial" w:cs="Arial"/>
                <w:b/>
                <w:bCs/>
                <w:color w:val="FFFFFF"/>
                <w:lang w:val="es-CO" w:eastAsia="es-CO"/>
              </w:rPr>
            </w:pPr>
            <w:r w:rsidRPr="00AA304C">
              <w:rPr>
                <w:rFonts w:ascii="Arial" w:eastAsia="Times New Roman" w:hAnsi="Arial" w:cs="Arial"/>
                <w:b/>
                <w:bCs/>
                <w:color w:val="FFFFFF"/>
                <w:lang w:val="es-CO" w:eastAsia="es-CO"/>
              </w:rPr>
              <w:t>Número de flores /Inflorescencia</w:t>
            </w:r>
          </w:p>
        </w:tc>
        <w:tc>
          <w:tcPr>
            <w:tcW w:w="4536" w:type="dxa"/>
            <w:tcBorders>
              <w:top w:val="nil"/>
              <w:left w:val="nil"/>
              <w:bottom w:val="single" w:sz="12" w:space="0" w:color="92D050"/>
              <w:right w:val="single" w:sz="12" w:space="0" w:color="92D050"/>
            </w:tcBorders>
            <w:shd w:val="clear" w:color="auto" w:fill="auto"/>
            <w:vAlign w:val="center"/>
            <w:hideMark/>
          </w:tcPr>
          <w:p w14:paraId="56433A6B" w14:textId="77777777" w:rsidR="006861B8" w:rsidRPr="00AA304C" w:rsidRDefault="006861B8" w:rsidP="006861B8">
            <w:pPr>
              <w:rPr>
                <w:rFonts w:ascii="Arial" w:eastAsia="Times New Roman" w:hAnsi="Arial" w:cs="Arial"/>
                <w:color w:val="000000"/>
                <w:lang w:val="es-CO" w:eastAsia="es-CO"/>
              </w:rPr>
            </w:pPr>
            <w:r w:rsidRPr="00AA304C">
              <w:rPr>
                <w:rFonts w:ascii="Arial" w:eastAsia="Times New Roman" w:hAnsi="Arial" w:cs="Arial"/>
                <w:color w:val="000000"/>
                <w:lang w:val="es-CO" w:eastAsia="es-CO"/>
              </w:rPr>
              <w:t>8,142</w:t>
            </w:r>
          </w:p>
        </w:tc>
      </w:tr>
      <w:tr w:rsidR="006861B8" w:rsidRPr="00AA304C" w14:paraId="7BFFE2A0" w14:textId="77777777" w:rsidTr="00AA304C">
        <w:trPr>
          <w:trHeight w:val="345"/>
        </w:trPr>
        <w:tc>
          <w:tcPr>
            <w:tcW w:w="5372" w:type="dxa"/>
            <w:tcBorders>
              <w:top w:val="single" w:sz="12" w:space="0" w:color="FFFFFF"/>
              <w:left w:val="single" w:sz="12" w:space="0" w:color="92D050"/>
              <w:bottom w:val="nil"/>
              <w:right w:val="single" w:sz="12" w:space="0" w:color="92D050"/>
            </w:tcBorders>
            <w:shd w:val="clear" w:color="000000" w:fill="92D050"/>
            <w:vAlign w:val="center"/>
            <w:hideMark/>
          </w:tcPr>
          <w:p w14:paraId="60F7F0DA" w14:textId="77777777" w:rsidR="006861B8" w:rsidRPr="00AA304C" w:rsidRDefault="006861B8" w:rsidP="006861B8">
            <w:pPr>
              <w:rPr>
                <w:rFonts w:ascii="Arial" w:eastAsia="Times New Roman" w:hAnsi="Arial" w:cs="Arial"/>
                <w:b/>
                <w:bCs/>
                <w:color w:val="FFFFFF"/>
                <w:lang w:val="es-CO" w:eastAsia="es-CO"/>
              </w:rPr>
            </w:pPr>
            <w:r w:rsidRPr="00AA304C">
              <w:rPr>
                <w:rFonts w:ascii="Arial" w:eastAsia="Times New Roman" w:hAnsi="Arial" w:cs="Arial"/>
                <w:b/>
                <w:bCs/>
                <w:color w:val="FFFFFF"/>
                <w:lang w:val="es-CO" w:eastAsia="es-CO"/>
              </w:rPr>
              <w:t>Número de inflorescencia/planta</w:t>
            </w:r>
          </w:p>
        </w:tc>
        <w:tc>
          <w:tcPr>
            <w:tcW w:w="4536" w:type="dxa"/>
            <w:tcBorders>
              <w:top w:val="nil"/>
              <w:left w:val="nil"/>
              <w:bottom w:val="single" w:sz="12" w:space="0" w:color="92D050"/>
              <w:right w:val="single" w:sz="12" w:space="0" w:color="92D050"/>
            </w:tcBorders>
            <w:shd w:val="clear" w:color="auto" w:fill="auto"/>
            <w:vAlign w:val="center"/>
            <w:hideMark/>
          </w:tcPr>
          <w:p w14:paraId="22DFBA6E" w14:textId="77777777" w:rsidR="006861B8" w:rsidRPr="00AA304C" w:rsidRDefault="006861B8" w:rsidP="006861B8">
            <w:pPr>
              <w:rPr>
                <w:rFonts w:ascii="Arial" w:eastAsia="Times New Roman" w:hAnsi="Arial" w:cs="Arial"/>
                <w:color w:val="000000"/>
                <w:lang w:val="es-CO" w:eastAsia="es-CO"/>
              </w:rPr>
            </w:pPr>
            <w:r w:rsidRPr="00AA304C">
              <w:rPr>
                <w:rFonts w:ascii="Arial" w:eastAsia="Times New Roman" w:hAnsi="Arial" w:cs="Arial"/>
                <w:color w:val="000000"/>
                <w:lang w:val="es-CO" w:eastAsia="es-CO"/>
              </w:rPr>
              <w:t>25,59</w:t>
            </w:r>
          </w:p>
        </w:tc>
      </w:tr>
      <w:tr w:rsidR="006861B8" w:rsidRPr="00AA304C" w14:paraId="75AD2C7B" w14:textId="77777777" w:rsidTr="00AA304C">
        <w:trPr>
          <w:trHeight w:val="345"/>
        </w:trPr>
        <w:tc>
          <w:tcPr>
            <w:tcW w:w="5372" w:type="dxa"/>
            <w:tcBorders>
              <w:top w:val="single" w:sz="12" w:space="0" w:color="FFFFFF"/>
              <w:left w:val="single" w:sz="12" w:space="0" w:color="92D050"/>
              <w:bottom w:val="nil"/>
              <w:right w:val="single" w:sz="12" w:space="0" w:color="92D050"/>
            </w:tcBorders>
            <w:shd w:val="clear" w:color="000000" w:fill="92D050"/>
            <w:vAlign w:val="center"/>
            <w:hideMark/>
          </w:tcPr>
          <w:p w14:paraId="22A61E12" w14:textId="77777777" w:rsidR="006861B8" w:rsidRPr="00AA304C" w:rsidRDefault="006861B8" w:rsidP="006861B8">
            <w:pPr>
              <w:rPr>
                <w:rFonts w:ascii="Arial" w:eastAsia="Times New Roman" w:hAnsi="Arial" w:cs="Arial"/>
                <w:b/>
                <w:bCs/>
                <w:color w:val="FFFFFF"/>
                <w:lang w:val="es-CO" w:eastAsia="es-CO"/>
              </w:rPr>
            </w:pPr>
            <w:r w:rsidRPr="00AA304C">
              <w:rPr>
                <w:rFonts w:ascii="Arial" w:eastAsia="Times New Roman" w:hAnsi="Arial" w:cs="Arial"/>
                <w:b/>
                <w:bCs/>
                <w:color w:val="FFFFFF"/>
                <w:lang w:val="es-CO" w:eastAsia="es-CO"/>
              </w:rPr>
              <w:t>Longitud pedúnculo (cm)</w:t>
            </w:r>
          </w:p>
        </w:tc>
        <w:tc>
          <w:tcPr>
            <w:tcW w:w="4536" w:type="dxa"/>
            <w:tcBorders>
              <w:top w:val="nil"/>
              <w:left w:val="nil"/>
              <w:bottom w:val="single" w:sz="12" w:space="0" w:color="92D050"/>
              <w:right w:val="single" w:sz="12" w:space="0" w:color="92D050"/>
            </w:tcBorders>
            <w:shd w:val="clear" w:color="auto" w:fill="auto"/>
            <w:vAlign w:val="center"/>
            <w:hideMark/>
          </w:tcPr>
          <w:p w14:paraId="59DC5B73" w14:textId="77777777" w:rsidR="006861B8" w:rsidRPr="00AA304C" w:rsidRDefault="006861B8" w:rsidP="006861B8">
            <w:pPr>
              <w:rPr>
                <w:rFonts w:ascii="Arial" w:eastAsia="Times New Roman" w:hAnsi="Arial" w:cs="Arial"/>
                <w:color w:val="000000"/>
                <w:lang w:val="es-CO" w:eastAsia="es-CO"/>
              </w:rPr>
            </w:pPr>
            <w:r w:rsidRPr="00AA304C">
              <w:rPr>
                <w:rFonts w:ascii="Arial" w:eastAsia="Times New Roman" w:hAnsi="Arial" w:cs="Arial"/>
                <w:color w:val="000000"/>
                <w:lang w:val="es-CO" w:eastAsia="es-CO"/>
              </w:rPr>
              <w:t>9,72</w:t>
            </w:r>
          </w:p>
        </w:tc>
      </w:tr>
      <w:tr w:rsidR="006861B8" w:rsidRPr="00AA304C" w14:paraId="57B427D9" w14:textId="77777777" w:rsidTr="00AA304C">
        <w:trPr>
          <w:trHeight w:val="345"/>
        </w:trPr>
        <w:tc>
          <w:tcPr>
            <w:tcW w:w="5372" w:type="dxa"/>
            <w:tcBorders>
              <w:top w:val="single" w:sz="12" w:space="0" w:color="FFFFFF"/>
              <w:left w:val="single" w:sz="12" w:space="0" w:color="92D050"/>
              <w:bottom w:val="nil"/>
              <w:right w:val="single" w:sz="12" w:space="0" w:color="92D050"/>
            </w:tcBorders>
            <w:shd w:val="clear" w:color="000000" w:fill="92D050"/>
            <w:vAlign w:val="center"/>
            <w:hideMark/>
          </w:tcPr>
          <w:p w14:paraId="0F90657F" w14:textId="77777777" w:rsidR="006861B8" w:rsidRPr="00AA304C" w:rsidRDefault="006861B8" w:rsidP="006861B8">
            <w:pPr>
              <w:rPr>
                <w:rFonts w:ascii="Arial" w:eastAsia="Times New Roman" w:hAnsi="Arial" w:cs="Arial"/>
                <w:b/>
                <w:bCs/>
                <w:color w:val="FFFFFF"/>
                <w:lang w:val="es-CO" w:eastAsia="es-CO"/>
              </w:rPr>
            </w:pPr>
            <w:r w:rsidRPr="00AA304C">
              <w:rPr>
                <w:rFonts w:ascii="Arial" w:eastAsia="Times New Roman" w:hAnsi="Arial" w:cs="Arial"/>
                <w:b/>
                <w:bCs/>
                <w:color w:val="FFFFFF"/>
                <w:lang w:val="es-CO" w:eastAsia="es-CO"/>
              </w:rPr>
              <w:t>Diámetro corola (mm)</w:t>
            </w:r>
          </w:p>
        </w:tc>
        <w:tc>
          <w:tcPr>
            <w:tcW w:w="4536" w:type="dxa"/>
            <w:tcBorders>
              <w:top w:val="nil"/>
              <w:left w:val="nil"/>
              <w:bottom w:val="single" w:sz="12" w:space="0" w:color="92D050"/>
              <w:right w:val="single" w:sz="12" w:space="0" w:color="92D050"/>
            </w:tcBorders>
            <w:shd w:val="clear" w:color="auto" w:fill="auto"/>
            <w:vAlign w:val="center"/>
            <w:hideMark/>
          </w:tcPr>
          <w:p w14:paraId="31926186" w14:textId="77777777" w:rsidR="006861B8" w:rsidRPr="00AA304C" w:rsidRDefault="006861B8" w:rsidP="006861B8">
            <w:pPr>
              <w:rPr>
                <w:rFonts w:ascii="Arial" w:eastAsia="Times New Roman" w:hAnsi="Arial" w:cs="Arial"/>
                <w:color w:val="000000"/>
                <w:lang w:val="es-CO" w:eastAsia="es-CO"/>
              </w:rPr>
            </w:pPr>
            <w:r w:rsidRPr="00AA304C">
              <w:rPr>
                <w:rFonts w:ascii="Arial" w:eastAsia="Times New Roman" w:hAnsi="Arial" w:cs="Arial"/>
                <w:color w:val="000000"/>
                <w:lang w:val="es-CO" w:eastAsia="es-CO"/>
              </w:rPr>
              <w:t>3,46</w:t>
            </w:r>
          </w:p>
        </w:tc>
      </w:tr>
      <w:tr w:rsidR="006861B8" w:rsidRPr="00AA304C" w14:paraId="2C2CA4A9" w14:textId="77777777" w:rsidTr="00AA304C">
        <w:trPr>
          <w:trHeight w:val="345"/>
        </w:trPr>
        <w:tc>
          <w:tcPr>
            <w:tcW w:w="9908" w:type="dxa"/>
            <w:gridSpan w:val="2"/>
            <w:tcBorders>
              <w:top w:val="single" w:sz="12" w:space="0" w:color="FFFFFF"/>
              <w:left w:val="single" w:sz="12" w:space="0" w:color="92D050"/>
              <w:bottom w:val="single" w:sz="12" w:space="0" w:color="FFFFFF"/>
              <w:right w:val="single" w:sz="12" w:space="0" w:color="92D050"/>
            </w:tcBorders>
            <w:shd w:val="clear" w:color="000000" w:fill="92D050"/>
            <w:vAlign w:val="center"/>
            <w:hideMark/>
          </w:tcPr>
          <w:p w14:paraId="35698554" w14:textId="77777777" w:rsidR="006861B8" w:rsidRPr="00AA304C" w:rsidRDefault="006861B8" w:rsidP="006861B8">
            <w:pPr>
              <w:jc w:val="center"/>
              <w:rPr>
                <w:rFonts w:ascii="Arial" w:eastAsia="Times New Roman" w:hAnsi="Arial" w:cs="Arial"/>
                <w:b/>
                <w:bCs/>
                <w:color w:val="FFFFFF"/>
                <w:lang w:val="es-CO" w:eastAsia="es-CO"/>
              </w:rPr>
            </w:pPr>
            <w:r w:rsidRPr="00AA304C">
              <w:rPr>
                <w:rFonts w:ascii="Arial" w:eastAsia="Times New Roman" w:hAnsi="Arial" w:cs="Arial"/>
                <w:b/>
                <w:bCs/>
                <w:color w:val="FFFFFF"/>
                <w:lang w:val="es-CO" w:eastAsia="es-CO"/>
              </w:rPr>
              <w:t>Características del tubérculo</w:t>
            </w:r>
          </w:p>
        </w:tc>
      </w:tr>
      <w:tr w:rsidR="006861B8" w:rsidRPr="00AA304C" w14:paraId="5CF11CB7" w14:textId="77777777" w:rsidTr="00AA304C">
        <w:trPr>
          <w:trHeight w:val="345"/>
        </w:trPr>
        <w:tc>
          <w:tcPr>
            <w:tcW w:w="5372" w:type="dxa"/>
            <w:tcBorders>
              <w:top w:val="nil"/>
              <w:left w:val="single" w:sz="12" w:space="0" w:color="92D050"/>
              <w:bottom w:val="nil"/>
              <w:right w:val="single" w:sz="12" w:space="0" w:color="92D050"/>
            </w:tcBorders>
            <w:shd w:val="clear" w:color="000000" w:fill="92D050"/>
            <w:vAlign w:val="center"/>
            <w:hideMark/>
          </w:tcPr>
          <w:p w14:paraId="47B5A343" w14:textId="77777777" w:rsidR="006861B8" w:rsidRPr="00AA304C" w:rsidRDefault="006861B8" w:rsidP="006861B8">
            <w:pPr>
              <w:rPr>
                <w:rFonts w:ascii="Arial" w:eastAsia="Times New Roman" w:hAnsi="Arial" w:cs="Arial"/>
                <w:b/>
                <w:bCs/>
                <w:color w:val="FFFFFF"/>
                <w:lang w:val="es-CO" w:eastAsia="es-CO"/>
              </w:rPr>
            </w:pPr>
            <w:r w:rsidRPr="00AA304C">
              <w:rPr>
                <w:rFonts w:ascii="Arial" w:eastAsia="Times New Roman" w:hAnsi="Arial" w:cs="Arial"/>
                <w:b/>
                <w:bCs/>
                <w:color w:val="FFFFFF"/>
                <w:lang w:val="es-CO" w:eastAsia="es-CO"/>
              </w:rPr>
              <w:t>Forma</w:t>
            </w:r>
          </w:p>
        </w:tc>
        <w:tc>
          <w:tcPr>
            <w:tcW w:w="4536" w:type="dxa"/>
            <w:tcBorders>
              <w:top w:val="single" w:sz="12" w:space="0" w:color="92D050"/>
              <w:left w:val="nil"/>
              <w:bottom w:val="single" w:sz="12" w:space="0" w:color="92D050"/>
              <w:right w:val="single" w:sz="12" w:space="0" w:color="92D050"/>
            </w:tcBorders>
            <w:shd w:val="clear" w:color="auto" w:fill="auto"/>
            <w:vAlign w:val="center"/>
            <w:hideMark/>
          </w:tcPr>
          <w:p w14:paraId="1E452034" w14:textId="77777777" w:rsidR="006861B8" w:rsidRPr="00AA304C" w:rsidRDefault="006861B8" w:rsidP="006861B8">
            <w:pPr>
              <w:rPr>
                <w:rFonts w:ascii="Arial" w:eastAsia="Times New Roman" w:hAnsi="Arial" w:cs="Arial"/>
                <w:color w:val="000000"/>
                <w:lang w:val="es-CO" w:eastAsia="es-CO"/>
              </w:rPr>
            </w:pPr>
            <w:r w:rsidRPr="00AA304C">
              <w:rPr>
                <w:rFonts w:ascii="Arial" w:eastAsia="Times New Roman" w:hAnsi="Arial" w:cs="Arial"/>
                <w:color w:val="000000"/>
                <w:lang w:val="es-CO" w:eastAsia="es-CO"/>
              </w:rPr>
              <w:t>Redondo</w:t>
            </w:r>
          </w:p>
        </w:tc>
      </w:tr>
      <w:tr w:rsidR="000524CC" w:rsidRPr="00AA304C" w14:paraId="62403A6A" w14:textId="77777777" w:rsidTr="00AA304C">
        <w:trPr>
          <w:trHeight w:val="345"/>
        </w:trPr>
        <w:tc>
          <w:tcPr>
            <w:tcW w:w="5372" w:type="dxa"/>
            <w:tcBorders>
              <w:top w:val="single" w:sz="12" w:space="0" w:color="FFFFFF"/>
              <w:left w:val="single" w:sz="12" w:space="0" w:color="92D050"/>
              <w:bottom w:val="nil"/>
              <w:right w:val="single" w:sz="12" w:space="0" w:color="92D050"/>
            </w:tcBorders>
            <w:shd w:val="clear" w:color="000000" w:fill="92D050"/>
            <w:vAlign w:val="center"/>
          </w:tcPr>
          <w:p w14:paraId="60553B14" w14:textId="0D25A48F" w:rsidR="000524CC" w:rsidRPr="00AA304C" w:rsidRDefault="002F4661" w:rsidP="006861B8">
            <w:pPr>
              <w:rPr>
                <w:rFonts w:ascii="Arial" w:eastAsia="Times New Roman" w:hAnsi="Arial" w:cs="Arial"/>
                <w:b/>
                <w:bCs/>
                <w:color w:val="FFFFFF"/>
                <w:lang w:val="es-CO" w:eastAsia="es-CO"/>
              </w:rPr>
            </w:pPr>
            <w:r>
              <w:rPr>
                <w:rFonts w:ascii="Arial" w:eastAsia="Times New Roman" w:hAnsi="Arial" w:cs="Arial"/>
                <w:b/>
                <w:bCs/>
                <w:color w:val="FFFFFF"/>
                <w:lang w:val="es-CO" w:eastAsia="es-CO"/>
              </w:rPr>
              <w:t>Color primario de la piel</w:t>
            </w:r>
          </w:p>
        </w:tc>
        <w:tc>
          <w:tcPr>
            <w:tcW w:w="4536" w:type="dxa"/>
            <w:tcBorders>
              <w:top w:val="nil"/>
              <w:left w:val="nil"/>
              <w:bottom w:val="single" w:sz="12" w:space="0" w:color="92D050"/>
              <w:right w:val="single" w:sz="12" w:space="0" w:color="92D050"/>
            </w:tcBorders>
            <w:shd w:val="clear" w:color="auto" w:fill="auto"/>
            <w:vAlign w:val="center"/>
          </w:tcPr>
          <w:p w14:paraId="40C8610E" w14:textId="1AABC3AB" w:rsidR="000524CC" w:rsidRPr="00AA304C" w:rsidRDefault="002F4661" w:rsidP="006861B8">
            <w:pPr>
              <w:rPr>
                <w:rFonts w:ascii="Arial" w:eastAsia="Times New Roman" w:hAnsi="Arial" w:cs="Arial"/>
                <w:color w:val="000000"/>
                <w:lang w:val="es-CO" w:eastAsia="es-CO"/>
              </w:rPr>
            </w:pPr>
            <w:r>
              <w:rPr>
                <w:rFonts w:ascii="Arial" w:eastAsia="Times New Roman" w:hAnsi="Arial" w:cs="Arial"/>
                <w:color w:val="000000"/>
                <w:lang w:val="es-CO" w:eastAsia="es-CO"/>
              </w:rPr>
              <w:t>Amarillo</w:t>
            </w:r>
          </w:p>
        </w:tc>
      </w:tr>
      <w:tr w:rsidR="002F4661" w:rsidRPr="00AA304C" w14:paraId="786D2352" w14:textId="77777777" w:rsidTr="00AA304C">
        <w:trPr>
          <w:trHeight w:val="345"/>
        </w:trPr>
        <w:tc>
          <w:tcPr>
            <w:tcW w:w="5372" w:type="dxa"/>
            <w:tcBorders>
              <w:top w:val="single" w:sz="12" w:space="0" w:color="FFFFFF"/>
              <w:left w:val="single" w:sz="12" w:space="0" w:color="92D050"/>
              <w:bottom w:val="nil"/>
              <w:right w:val="single" w:sz="12" w:space="0" w:color="92D050"/>
            </w:tcBorders>
            <w:shd w:val="clear" w:color="000000" w:fill="92D050"/>
            <w:vAlign w:val="center"/>
          </w:tcPr>
          <w:p w14:paraId="30D4B58F" w14:textId="0F80C886" w:rsidR="002F4661" w:rsidRPr="00AA304C" w:rsidRDefault="00910383" w:rsidP="006861B8">
            <w:pPr>
              <w:rPr>
                <w:rFonts w:ascii="Arial" w:eastAsia="Times New Roman" w:hAnsi="Arial" w:cs="Arial"/>
                <w:b/>
                <w:bCs/>
                <w:color w:val="FFFFFF"/>
                <w:lang w:val="es-CO" w:eastAsia="es-CO"/>
              </w:rPr>
            </w:pPr>
            <w:r>
              <w:rPr>
                <w:rFonts w:ascii="Arial" w:eastAsia="Times New Roman" w:hAnsi="Arial" w:cs="Arial"/>
                <w:b/>
                <w:bCs/>
                <w:color w:val="FFFFFF"/>
                <w:lang w:val="es-CO" w:eastAsia="es-CO"/>
              </w:rPr>
              <w:t>Intensidad color primario de la piel</w:t>
            </w:r>
          </w:p>
        </w:tc>
        <w:tc>
          <w:tcPr>
            <w:tcW w:w="4536" w:type="dxa"/>
            <w:tcBorders>
              <w:top w:val="nil"/>
              <w:left w:val="nil"/>
              <w:bottom w:val="single" w:sz="12" w:space="0" w:color="92D050"/>
              <w:right w:val="single" w:sz="12" w:space="0" w:color="92D050"/>
            </w:tcBorders>
            <w:shd w:val="clear" w:color="auto" w:fill="auto"/>
            <w:vAlign w:val="center"/>
          </w:tcPr>
          <w:p w14:paraId="6B460650" w14:textId="7A0D15DD" w:rsidR="002F4661" w:rsidRPr="00AA304C" w:rsidRDefault="00910383" w:rsidP="006861B8">
            <w:pPr>
              <w:rPr>
                <w:rFonts w:ascii="Arial" w:eastAsia="Times New Roman" w:hAnsi="Arial" w:cs="Arial"/>
                <w:color w:val="000000"/>
                <w:lang w:val="es-CO" w:eastAsia="es-CO"/>
              </w:rPr>
            </w:pPr>
            <w:r>
              <w:rPr>
                <w:rFonts w:ascii="Arial" w:eastAsia="Times New Roman" w:hAnsi="Arial" w:cs="Arial"/>
                <w:color w:val="000000"/>
                <w:lang w:val="es-CO" w:eastAsia="es-CO"/>
              </w:rPr>
              <w:t>Intermedia</w:t>
            </w:r>
          </w:p>
        </w:tc>
      </w:tr>
      <w:tr w:rsidR="002F4661" w:rsidRPr="00AA304C" w14:paraId="13DF2646" w14:textId="77777777" w:rsidTr="00AA304C">
        <w:trPr>
          <w:trHeight w:val="345"/>
        </w:trPr>
        <w:tc>
          <w:tcPr>
            <w:tcW w:w="5372" w:type="dxa"/>
            <w:tcBorders>
              <w:top w:val="single" w:sz="12" w:space="0" w:color="FFFFFF"/>
              <w:left w:val="single" w:sz="12" w:space="0" w:color="92D050"/>
              <w:bottom w:val="nil"/>
              <w:right w:val="single" w:sz="12" w:space="0" w:color="92D050"/>
            </w:tcBorders>
            <w:shd w:val="clear" w:color="000000" w:fill="92D050"/>
            <w:vAlign w:val="center"/>
          </w:tcPr>
          <w:p w14:paraId="059F294E" w14:textId="153237FC" w:rsidR="002F4661" w:rsidRPr="00AA304C" w:rsidRDefault="00910383" w:rsidP="006861B8">
            <w:pPr>
              <w:rPr>
                <w:rFonts w:ascii="Arial" w:eastAsia="Times New Roman" w:hAnsi="Arial" w:cs="Arial"/>
                <w:b/>
                <w:bCs/>
                <w:color w:val="FFFFFF"/>
                <w:lang w:val="es-CO" w:eastAsia="es-CO"/>
              </w:rPr>
            </w:pPr>
            <w:r>
              <w:rPr>
                <w:rFonts w:ascii="Arial" w:eastAsia="Times New Roman" w:hAnsi="Arial" w:cs="Arial"/>
                <w:b/>
                <w:bCs/>
                <w:color w:val="FFFFFF"/>
                <w:lang w:val="es-CO" w:eastAsia="es-CO"/>
              </w:rPr>
              <w:t>Color primario de la carne</w:t>
            </w:r>
          </w:p>
        </w:tc>
        <w:tc>
          <w:tcPr>
            <w:tcW w:w="4536" w:type="dxa"/>
            <w:tcBorders>
              <w:top w:val="nil"/>
              <w:left w:val="nil"/>
              <w:bottom w:val="single" w:sz="12" w:space="0" w:color="92D050"/>
              <w:right w:val="single" w:sz="12" w:space="0" w:color="92D050"/>
            </w:tcBorders>
            <w:shd w:val="clear" w:color="auto" w:fill="auto"/>
            <w:vAlign w:val="center"/>
          </w:tcPr>
          <w:p w14:paraId="46004836" w14:textId="01D5DFEB" w:rsidR="002F4661" w:rsidRPr="00AA304C" w:rsidRDefault="00910383" w:rsidP="006861B8">
            <w:pPr>
              <w:rPr>
                <w:rFonts w:ascii="Arial" w:eastAsia="Times New Roman" w:hAnsi="Arial" w:cs="Arial"/>
                <w:color w:val="000000"/>
                <w:lang w:val="es-CO" w:eastAsia="es-CO"/>
              </w:rPr>
            </w:pPr>
            <w:r>
              <w:rPr>
                <w:rFonts w:ascii="Arial" w:eastAsia="Times New Roman" w:hAnsi="Arial" w:cs="Arial"/>
                <w:color w:val="000000"/>
                <w:lang w:val="es-CO" w:eastAsia="es-CO"/>
              </w:rPr>
              <w:t>Amarilla</w:t>
            </w:r>
          </w:p>
        </w:tc>
      </w:tr>
      <w:tr w:rsidR="002F4661" w:rsidRPr="00AA304C" w14:paraId="763E41C1" w14:textId="77777777" w:rsidTr="00AA304C">
        <w:trPr>
          <w:trHeight w:val="345"/>
        </w:trPr>
        <w:tc>
          <w:tcPr>
            <w:tcW w:w="5372" w:type="dxa"/>
            <w:tcBorders>
              <w:top w:val="single" w:sz="12" w:space="0" w:color="FFFFFF"/>
              <w:left w:val="single" w:sz="12" w:space="0" w:color="92D050"/>
              <w:bottom w:val="nil"/>
              <w:right w:val="single" w:sz="12" w:space="0" w:color="92D050"/>
            </w:tcBorders>
            <w:shd w:val="clear" w:color="000000" w:fill="92D050"/>
            <w:vAlign w:val="center"/>
          </w:tcPr>
          <w:p w14:paraId="593883CD" w14:textId="46FBA754" w:rsidR="002F4661" w:rsidRPr="00AA304C" w:rsidRDefault="00342A9C" w:rsidP="006861B8">
            <w:pPr>
              <w:rPr>
                <w:rFonts w:ascii="Arial" w:eastAsia="Times New Roman" w:hAnsi="Arial" w:cs="Arial"/>
                <w:b/>
                <w:bCs/>
                <w:color w:val="FFFFFF"/>
                <w:lang w:val="es-CO" w:eastAsia="es-CO"/>
              </w:rPr>
            </w:pPr>
            <w:r>
              <w:rPr>
                <w:rFonts w:ascii="Arial" w:eastAsia="Times New Roman" w:hAnsi="Arial" w:cs="Arial"/>
                <w:b/>
                <w:bCs/>
                <w:color w:val="FFFFFF"/>
                <w:lang w:val="es-CO" w:eastAsia="es-CO"/>
              </w:rPr>
              <w:lastRenderedPageBreak/>
              <w:t>Profundidad de los ojos</w:t>
            </w:r>
          </w:p>
        </w:tc>
        <w:tc>
          <w:tcPr>
            <w:tcW w:w="4536" w:type="dxa"/>
            <w:tcBorders>
              <w:top w:val="nil"/>
              <w:left w:val="nil"/>
              <w:bottom w:val="single" w:sz="12" w:space="0" w:color="92D050"/>
              <w:right w:val="single" w:sz="12" w:space="0" w:color="92D050"/>
            </w:tcBorders>
            <w:shd w:val="clear" w:color="auto" w:fill="auto"/>
            <w:vAlign w:val="center"/>
          </w:tcPr>
          <w:p w14:paraId="682533B9" w14:textId="16188707" w:rsidR="002F4661" w:rsidRPr="00AA304C" w:rsidRDefault="00342A9C" w:rsidP="006861B8">
            <w:pPr>
              <w:rPr>
                <w:rFonts w:ascii="Arial" w:eastAsia="Times New Roman" w:hAnsi="Arial" w:cs="Arial"/>
                <w:color w:val="000000"/>
                <w:lang w:val="es-CO" w:eastAsia="es-CO"/>
              </w:rPr>
            </w:pPr>
            <w:r>
              <w:rPr>
                <w:rFonts w:ascii="Arial" w:eastAsia="Times New Roman" w:hAnsi="Arial" w:cs="Arial"/>
                <w:color w:val="000000"/>
                <w:lang w:val="es-CO" w:eastAsia="es-CO"/>
              </w:rPr>
              <w:t>Media</w:t>
            </w:r>
          </w:p>
        </w:tc>
      </w:tr>
      <w:tr w:rsidR="004D3311" w:rsidRPr="00AA304C" w14:paraId="413BE974" w14:textId="77777777" w:rsidTr="00AA304C">
        <w:trPr>
          <w:trHeight w:val="345"/>
        </w:trPr>
        <w:tc>
          <w:tcPr>
            <w:tcW w:w="5372" w:type="dxa"/>
            <w:tcBorders>
              <w:top w:val="single" w:sz="12" w:space="0" w:color="FFFFFF"/>
              <w:left w:val="single" w:sz="12" w:space="0" w:color="92D050"/>
              <w:bottom w:val="nil"/>
              <w:right w:val="single" w:sz="12" w:space="0" w:color="92D050"/>
            </w:tcBorders>
            <w:shd w:val="clear" w:color="000000" w:fill="92D050"/>
            <w:vAlign w:val="center"/>
          </w:tcPr>
          <w:p w14:paraId="52485CE9" w14:textId="498B0720" w:rsidR="004D3311" w:rsidRPr="00AA304C" w:rsidRDefault="004D3311" w:rsidP="004D3311">
            <w:pPr>
              <w:rPr>
                <w:rFonts w:ascii="Arial" w:eastAsia="Times New Roman" w:hAnsi="Arial" w:cs="Arial"/>
                <w:b/>
                <w:bCs/>
                <w:color w:val="FFFFFF"/>
                <w:lang w:val="es-CO" w:eastAsia="es-CO"/>
              </w:rPr>
            </w:pPr>
            <w:r w:rsidRPr="00AA304C">
              <w:rPr>
                <w:rFonts w:ascii="Arial" w:eastAsia="Times New Roman" w:hAnsi="Arial" w:cs="Arial"/>
                <w:b/>
                <w:bCs/>
                <w:color w:val="FFFFFF"/>
                <w:lang w:val="es-CO" w:eastAsia="es-CO"/>
              </w:rPr>
              <w:t>Número de ojos</w:t>
            </w:r>
          </w:p>
        </w:tc>
        <w:tc>
          <w:tcPr>
            <w:tcW w:w="4536" w:type="dxa"/>
            <w:tcBorders>
              <w:top w:val="nil"/>
              <w:left w:val="nil"/>
              <w:bottom w:val="single" w:sz="12" w:space="0" w:color="92D050"/>
              <w:right w:val="single" w:sz="12" w:space="0" w:color="92D050"/>
            </w:tcBorders>
            <w:shd w:val="clear" w:color="auto" w:fill="auto"/>
            <w:vAlign w:val="center"/>
          </w:tcPr>
          <w:p w14:paraId="3D214AB5" w14:textId="759D2B2E" w:rsidR="004D3311" w:rsidRPr="00AA304C" w:rsidRDefault="004D3311" w:rsidP="004D3311">
            <w:pPr>
              <w:rPr>
                <w:rFonts w:ascii="Arial" w:eastAsia="Times New Roman" w:hAnsi="Arial" w:cs="Arial"/>
                <w:color w:val="000000"/>
                <w:lang w:val="es-CO" w:eastAsia="es-CO"/>
              </w:rPr>
            </w:pPr>
            <w:r w:rsidRPr="00AA304C">
              <w:rPr>
                <w:rFonts w:ascii="Arial" w:eastAsia="Times New Roman" w:hAnsi="Arial" w:cs="Arial"/>
                <w:color w:val="000000"/>
                <w:lang w:val="es-CO" w:eastAsia="es-CO"/>
              </w:rPr>
              <w:t>6</w:t>
            </w:r>
          </w:p>
        </w:tc>
      </w:tr>
      <w:tr w:rsidR="004D3311" w:rsidRPr="00AA304C" w14:paraId="2D875EFA" w14:textId="77777777" w:rsidTr="004D3311">
        <w:trPr>
          <w:trHeight w:val="345"/>
        </w:trPr>
        <w:tc>
          <w:tcPr>
            <w:tcW w:w="5372" w:type="dxa"/>
            <w:tcBorders>
              <w:top w:val="single" w:sz="12" w:space="0" w:color="FFFFFF"/>
              <w:left w:val="single" w:sz="12" w:space="0" w:color="92D050"/>
              <w:bottom w:val="nil"/>
              <w:right w:val="single" w:sz="12" w:space="0" w:color="92D050"/>
            </w:tcBorders>
            <w:shd w:val="clear" w:color="000000" w:fill="92D050"/>
            <w:vAlign w:val="center"/>
          </w:tcPr>
          <w:p w14:paraId="28E790AB" w14:textId="664394C5" w:rsidR="004D3311" w:rsidRPr="00AA304C" w:rsidRDefault="004D3311" w:rsidP="004D3311">
            <w:pPr>
              <w:rPr>
                <w:rFonts w:ascii="Arial" w:eastAsia="Times New Roman" w:hAnsi="Arial" w:cs="Arial"/>
                <w:b/>
                <w:bCs/>
                <w:color w:val="FFFFFF"/>
                <w:lang w:val="es-CO" w:eastAsia="es-CO"/>
              </w:rPr>
            </w:pPr>
            <w:r>
              <w:rPr>
                <w:rFonts w:ascii="Arial" w:eastAsia="Times New Roman" w:hAnsi="Arial" w:cs="Arial"/>
                <w:b/>
                <w:bCs/>
                <w:color w:val="FFFFFF"/>
                <w:lang w:val="es-CO" w:eastAsia="es-CO"/>
              </w:rPr>
              <w:t>Diámetro del tubérculo (cm)</w:t>
            </w:r>
          </w:p>
        </w:tc>
        <w:tc>
          <w:tcPr>
            <w:tcW w:w="4536" w:type="dxa"/>
            <w:tcBorders>
              <w:top w:val="nil"/>
              <w:left w:val="nil"/>
              <w:bottom w:val="single" w:sz="12" w:space="0" w:color="92D050"/>
              <w:right w:val="single" w:sz="12" w:space="0" w:color="92D050"/>
            </w:tcBorders>
            <w:shd w:val="clear" w:color="auto" w:fill="auto"/>
            <w:vAlign w:val="center"/>
          </w:tcPr>
          <w:p w14:paraId="56A5B115" w14:textId="5DD62700" w:rsidR="004D3311" w:rsidRPr="00AA304C" w:rsidRDefault="004D3311" w:rsidP="004D3311">
            <w:pPr>
              <w:rPr>
                <w:rFonts w:ascii="Arial" w:eastAsia="Times New Roman" w:hAnsi="Arial" w:cs="Arial"/>
                <w:color w:val="000000"/>
                <w:lang w:val="es-CO" w:eastAsia="es-CO"/>
              </w:rPr>
            </w:pPr>
            <w:r>
              <w:rPr>
                <w:rFonts w:ascii="Arial" w:eastAsia="Times New Roman" w:hAnsi="Arial" w:cs="Arial"/>
                <w:color w:val="000000"/>
                <w:lang w:val="es-CO" w:eastAsia="es-CO"/>
              </w:rPr>
              <w:t>25 a 50</w:t>
            </w:r>
          </w:p>
        </w:tc>
      </w:tr>
      <w:tr w:rsidR="004D3311" w:rsidRPr="00AA304C" w14:paraId="43FC5A16" w14:textId="77777777" w:rsidTr="00AA304C">
        <w:trPr>
          <w:trHeight w:val="345"/>
        </w:trPr>
        <w:tc>
          <w:tcPr>
            <w:tcW w:w="9908" w:type="dxa"/>
            <w:gridSpan w:val="2"/>
            <w:tcBorders>
              <w:top w:val="single" w:sz="12" w:space="0" w:color="FFFFFF"/>
              <w:left w:val="single" w:sz="12" w:space="0" w:color="92D050"/>
              <w:bottom w:val="single" w:sz="12" w:space="0" w:color="FFFFFF"/>
              <w:right w:val="single" w:sz="12" w:space="0" w:color="92D050"/>
            </w:tcBorders>
            <w:shd w:val="clear" w:color="000000" w:fill="92D050"/>
            <w:vAlign w:val="center"/>
            <w:hideMark/>
          </w:tcPr>
          <w:p w14:paraId="3D536953" w14:textId="77777777" w:rsidR="004D3311" w:rsidRPr="00AA304C" w:rsidRDefault="004D3311" w:rsidP="004D3311">
            <w:pPr>
              <w:jc w:val="center"/>
              <w:rPr>
                <w:rFonts w:ascii="Arial" w:eastAsia="Times New Roman" w:hAnsi="Arial" w:cs="Arial"/>
                <w:b/>
                <w:bCs/>
                <w:color w:val="FFFFFF"/>
                <w:lang w:val="es-CO" w:eastAsia="es-CO"/>
              </w:rPr>
            </w:pPr>
            <w:r w:rsidRPr="00AA304C">
              <w:rPr>
                <w:rFonts w:ascii="Arial" w:eastAsia="Times New Roman" w:hAnsi="Arial" w:cs="Arial"/>
                <w:b/>
                <w:bCs/>
                <w:color w:val="FFFFFF"/>
                <w:lang w:val="es-CO" w:eastAsia="es-CO"/>
              </w:rPr>
              <w:t>Calidad del tubérculo</w:t>
            </w:r>
          </w:p>
        </w:tc>
      </w:tr>
      <w:tr w:rsidR="004D3311" w:rsidRPr="00AA304C" w14:paraId="2C006DFE" w14:textId="77777777" w:rsidTr="00AA304C">
        <w:trPr>
          <w:trHeight w:val="345"/>
        </w:trPr>
        <w:tc>
          <w:tcPr>
            <w:tcW w:w="5372" w:type="dxa"/>
            <w:tcBorders>
              <w:top w:val="nil"/>
              <w:left w:val="single" w:sz="12" w:space="0" w:color="92D050"/>
              <w:bottom w:val="nil"/>
              <w:right w:val="single" w:sz="12" w:space="0" w:color="92D050"/>
            </w:tcBorders>
            <w:shd w:val="clear" w:color="000000" w:fill="92D050"/>
            <w:vAlign w:val="center"/>
            <w:hideMark/>
          </w:tcPr>
          <w:p w14:paraId="4318DC07" w14:textId="77777777" w:rsidR="004D3311" w:rsidRPr="00AA304C" w:rsidRDefault="004D3311" w:rsidP="004D3311">
            <w:pPr>
              <w:rPr>
                <w:rFonts w:ascii="Arial" w:eastAsia="Times New Roman" w:hAnsi="Arial" w:cs="Arial"/>
                <w:b/>
                <w:bCs/>
                <w:color w:val="FFFFFF"/>
                <w:lang w:val="es-CO" w:eastAsia="es-CO"/>
              </w:rPr>
            </w:pPr>
            <w:r w:rsidRPr="00AA304C">
              <w:rPr>
                <w:rFonts w:ascii="Arial" w:eastAsia="Times New Roman" w:hAnsi="Arial" w:cs="Arial"/>
                <w:b/>
                <w:bCs/>
                <w:color w:val="FFFFFF"/>
                <w:lang w:val="es-CO" w:eastAsia="es-CO"/>
              </w:rPr>
              <w:t>Porcentaje de materia seca (%)</w:t>
            </w:r>
          </w:p>
        </w:tc>
        <w:tc>
          <w:tcPr>
            <w:tcW w:w="4536" w:type="dxa"/>
            <w:tcBorders>
              <w:top w:val="single" w:sz="12" w:space="0" w:color="92D050"/>
              <w:left w:val="nil"/>
              <w:bottom w:val="single" w:sz="12" w:space="0" w:color="92D050"/>
              <w:right w:val="single" w:sz="12" w:space="0" w:color="92D050"/>
            </w:tcBorders>
            <w:shd w:val="clear" w:color="auto" w:fill="auto"/>
            <w:vAlign w:val="center"/>
            <w:hideMark/>
          </w:tcPr>
          <w:p w14:paraId="2BBDD0CF" w14:textId="77777777" w:rsidR="004D3311" w:rsidRPr="00AA304C" w:rsidRDefault="004D3311" w:rsidP="004D3311">
            <w:pPr>
              <w:rPr>
                <w:rFonts w:ascii="Arial" w:eastAsia="Times New Roman" w:hAnsi="Arial" w:cs="Arial"/>
                <w:color w:val="000000"/>
                <w:lang w:val="es-CO" w:eastAsia="es-CO"/>
              </w:rPr>
            </w:pPr>
            <w:r w:rsidRPr="00AA304C">
              <w:rPr>
                <w:rFonts w:ascii="Arial" w:eastAsia="Times New Roman" w:hAnsi="Arial" w:cs="Arial"/>
                <w:color w:val="000000"/>
                <w:lang w:val="es-CO" w:eastAsia="es-CO"/>
              </w:rPr>
              <w:t>22,96</w:t>
            </w:r>
          </w:p>
        </w:tc>
      </w:tr>
      <w:tr w:rsidR="004D3311" w:rsidRPr="00AA304C" w14:paraId="5800D3F5" w14:textId="77777777" w:rsidTr="00AA304C">
        <w:trPr>
          <w:trHeight w:val="345"/>
        </w:trPr>
        <w:tc>
          <w:tcPr>
            <w:tcW w:w="5372" w:type="dxa"/>
            <w:tcBorders>
              <w:top w:val="single" w:sz="12" w:space="0" w:color="FFFFFF"/>
              <w:left w:val="single" w:sz="12" w:space="0" w:color="92D050"/>
              <w:bottom w:val="nil"/>
              <w:right w:val="single" w:sz="12" w:space="0" w:color="92D050"/>
            </w:tcBorders>
            <w:shd w:val="clear" w:color="000000" w:fill="92D050"/>
            <w:vAlign w:val="center"/>
            <w:hideMark/>
          </w:tcPr>
          <w:p w14:paraId="2788661E" w14:textId="77777777" w:rsidR="004D3311" w:rsidRPr="00AA304C" w:rsidRDefault="004D3311" w:rsidP="004D3311">
            <w:pPr>
              <w:rPr>
                <w:rFonts w:ascii="Arial" w:eastAsia="Times New Roman" w:hAnsi="Arial" w:cs="Arial"/>
                <w:b/>
                <w:bCs/>
                <w:color w:val="FFFFFF"/>
                <w:lang w:val="es-CO" w:eastAsia="es-CO"/>
              </w:rPr>
            </w:pPr>
            <w:r w:rsidRPr="00AA304C">
              <w:rPr>
                <w:rFonts w:ascii="Arial" w:eastAsia="Times New Roman" w:hAnsi="Arial" w:cs="Arial"/>
                <w:b/>
                <w:bCs/>
                <w:color w:val="FFFFFF"/>
                <w:lang w:val="es-CO" w:eastAsia="es-CO"/>
              </w:rPr>
              <w:t>Porcentaje de proteína en base seca</w:t>
            </w:r>
          </w:p>
        </w:tc>
        <w:tc>
          <w:tcPr>
            <w:tcW w:w="4536" w:type="dxa"/>
            <w:tcBorders>
              <w:top w:val="nil"/>
              <w:left w:val="nil"/>
              <w:bottom w:val="single" w:sz="12" w:space="0" w:color="92D050"/>
              <w:right w:val="single" w:sz="12" w:space="0" w:color="92D050"/>
            </w:tcBorders>
            <w:shd w:val="clear" w:color="auto" w:fill="auto"/>
            <w:vAlign w:val="center"/>
            <w:hideMark/>
          </w:tcPr>
          <w:p w14:paraId="36C25342" w14:textId="77777777" w:rsidR="004D3311" w:rsidRPr="00AA304C" w:rsidRDefault="004D3311" w:rsidP="004D3311">
            <w:pPr>
              <w:rPr>
                <w:rFonts w:ascii="Arial" w:eastAsia="Times New Roman" w:hAnsi="Arial" w:cs="Arial"/>
                <w:color w:val="000000"/>
                <w:lang w:val="es-CO" w:eastAsia="es-CO"/>
              </w:rPr>
            </w:pPr>
            <w:r w:rsidRPr="00AA304C">
              <w:rPr>
                <w:rFonts w:ascii="Arial" w:eastAsia="Times New Roman" w:hAnsi="Arial" w:cs="Arial"/>
                <w:color w:val="000000"/>
                <w:lang w:val="es-CO" w:eastAsia="es-CO"/>
              </w:rPr>
              <w:t>8,5</w:t>
            </w:r>
          </w:p>
        </w:tc>
      </w:tr>
      <w:tr w:rsidR="004D3311" w:rsidRPr="00AA304C" w14:paraId="3F257E0F" w14:textId="77777777" w:rsidTr="00AA304C">
        <w:trPr>
          <w:trHeight w:val="345"/>
        </w:trPr>
        <w:tc>
          <w:tcPr>
            <w:tcW w:w="5372" w:type="dxa"/>
            <w:tcBorders>
              <w:top w:val="single" w:sz="12" w:space="0" w:color="FFFFFF"/>
              <w:left w:val="single" w:sz="12" w:space="0" w:color="92D050"/>
              <w:bottom w:val="nil"/>
              <w:right w:val="single" w:sz="12" w:space="0" w:color="92D050"/>
            </w:tcBorders>
            <w:shd w:val="clear" w:color="000000" w:fill="92D050"/>
            <w:vAlign w:val="center"/>
            <w:hideMark/>
          </w:tcPr>
          <w:p w14:paraId="32D034B2" w14:textId="77777777" w:rsidR="004D3311" w:rsidRPr="00AA304C" w:rsidRDefault="004D3311" w:rsidP="004D3311">
            <w:pPr>
              <w:rPr>
                <w:rFonts w:ascii="Arial" w:eastAsia="Times New Roman" w:hAnsi="Arial" w:cs="Arial"/>
                <w:b/>
                <w:bCs/>
                <w:color w:val="FFFFFF"/>
                <w:lang w:val="es-CO" w:eastAsia="es-CO"/>
              </w:rPr>
            </w:pPr>
            <w:r w:rsidRPr="00AA304C">
              <w:rPr>
                <w:rFonts w:ascii="Arial" w:eastAsia="Times New Roman" w:hAnsi="Arial" w:cs="Arial"/>
                <w:b/>
                <w:bCs/>
                <w:color w:val="FFFFFF"/>
                <w:lang w:val="es-CO" w:eastAsia="es-CO"/>
              </w:rPr>
              <w:t>Porcentaje de almidón</w:t>
            </w:r>
          </w:p>
        </w:tc>
        <w:tc>
          <w:tcPr>
            <w:tcW w:w="4536" w:type="dxa"/>
            <w:tcBorders>
              <w:top w:val="nil"/>
              <w:left w:val="nil"/>
              <w:bottom w:val="single" w:sz="12" w:space="0" w:color="92D050"/>
              <w:right w:val="single" w:sz="12" w:space="0" w:color="92D050"/>
            </w:tcBorders>
            <w:shd w:val="clear" w:color="auto" w:fill="auto"/>
            <w:vAlign w:val="center"/>
            <w:hideMark/>
          </w:tcPr>
          <w:p w14:paraId="78827092" w14:textId="77777777" w:rsidR="004D3311" w:rsidRPr="00AA304C" w:rsidRDefault="004D3311" w:rsidP="004D3311">
            <w:pPr>
              <w:rPr>
                <w:rFonts w:ascii="Arial" w:eastAsia="Times New Roman" w:hAnsi="Arial" w:cs="Arial"/>
                <w:color w:val="000000"/>
                <w:lang w:val="es-CO" w:eastAsia="es-CO"/>
              </w:rPr>
            </w:pPr>
            <w:r w:rsidRPr="00AA304C">
              <w:rPr>
                <w:rFonts w:ascii="Arial" w:eastAsia="Times New Roman" w:hAnsi="Arial" w:cs="Arial"/>
                <w:color w:val="000000"/>
                <w:lang w:val="es-CO" w:eastAsia="es-CO"/>
              </w:rPr>
              <w:t>18,09</w:t>
            </w:r>
          </w:p>
        </w:tc>
      </w:tr>
      <w:tr w:rsidR="004D3311" w:rsidRPr="00AA304C" w14:paraId="2B71B7CC" w14:textId="77777777" w:rsidTr="00AA304C">
        <w:trPr>
          <w:trHeight w:val="345"/>
        </w:trPr>
        <w:tc>
          <w:tcPr>
            <w:tcW w:w="5372" w:type="dxa"/>
            <w:tcBorders>
              <w:top w:val="single" w:sz="12" w:space="0" w:color="FFFFFF"/>
              <w:left w:val="single" w:sz="12" w:space="0" w:color="92D050"/>
              <w:bottom w:val="nil"/>
              <w:right w:val="single" w:sz="12" w:space="0" w:color="92D050"/>
            </w:tcBorders>
            <w:shd w:val="clear" w:color="000000" w:fill="92D050"/>
            <w:vAlign w:val="center"/>
            <w:hideMark/>
          </w:tcPr>
          <w:p w14:paraId="1C61EA61" w14:textId="77777777" w:rsidR="004D3311" w:rsidRPr="00AA304C" w:rsidRDefault="004D3311" w:rsidP="004D3311">
            <w:pPr>
              <w:rPr>
                <w:rFonts w:ascii="Arial" w:eastAsia="Times New Roman" w:hAnsi="Arial" w:cs="Arial"/>
                <w:b/>
                <w:bCs/>
                <w:color w:val="FFFFFF"/>
                <w:lang w:val="es-CO" w:eastAsia="es-CO"/>
              </w:rPr>
            </w:pPr>
            <w:r w:rsidRPr="00AA304C">
              <w:rPr>
                <w:rFonts w:ascii="Arial" w:eastAsia="Times New Roman" w:hAnsi="Arial" w:cs="Arial"/>
                <w:b/>
                <w:bCs/>
                <w:color w:val="FFFFFF"/>
                <w:lang w:val="es-CO" w:eastAsia="es-CO"/>
              </w:rPr>
              <w:t>Porcentaje de humedad</w:t>
            </w:r>
          </w:p>
        </w:tc>
        <w:tc>
          <w:tcPr>
            <w:tcW w:w="4536" w:type="dxa"/>
            <w:tcBorders>
              <w:top w:val="nil"/>
              <w:left w:val="nil"/>
              <w:bottom w:val="single" w:sz="12" w:space="0" w:color="92D050"/>
              <w:right w:val="single" w:sz="12" w:space="0" w:color="92D050"/>
            </w:tcBorders>
            <w:shd w:val="clear" w:color="auto" w:fill="auto"/>
            <w:vAlign w:val="center"/>
            <w:hideMark/>
          </w:tcPr>
          <w:p w14:paraId="73695869" w14:textId="77777777" w:rsidR="004D3311" w:rsidRPr="00AA304C" w:rsidRDefault="004D3311" w:rsidP="004D3311">
            <w:pPr>
              <w:rPr>
                <w:rFonts w:ascii="Arial" w:eastAsia="Times New Roman" w:hAnsi="Arial" w:cs="Arial"/>
                <w:color w:val="000000"/>
                <w:lang w:val="es-CO" w:eastAsia="es-CO"/>
              </w:rPr>
            </w:pPr>
            <w:r w:rsidRPr="00AA304C">
              <w:rPr>
                <w:rFonts w:ascii="Arial" w:eastAsia="Times New Roman" w:hAnsi="Arial" w:cs="Arial"/>
                <w:color w:val="000000"/>
                <w:lang w:val="es-CO" w:eastAsia="es-CO"/>
              </w:rPr>
              <w:t>77,04</w:t>
            </w:r>
          </w:p>
        </w:tc>
      </w:tr>
      <w:tr w:rsidR="004D3311" w:rsidRPr="00AA304C" w14:paraId="5BA31C8E" w14:textId="77777777" w:rsidTr="00AA304C">
        <w:trPr>
          <w:trHeight w:val="345"/>
        </w:trPr>
        <w:tc>
          <w:tcPr>
            <w:tcW w:w="5372" w:type="dxa"/>
            <w:tcBorders>
              <w:top w:val="single" w:sz="12" w:space="0" w:color="FFFFFF"/>
              <w:left w:val="single" w:sz="12" w:space="0" w:color="92D050"/>
              <w:bottom w:val="nil"/>
              <w:right w:val="single" w:sz="12" w:space="0" w:color="92D050"/>
            </w:tcBorders>
            <w:shd w:val="clear" w:color="000000" w:fill="92D050"/>
            <w:vAlign w:val="center"/>
            <w:hideMark/>
          </w:tcPr>
          <w:p w14:paraId="44A4C621" w14:textId="77777777" w:rsidR="004D3311" w:rsidRPr="00AA304C" w:rsidRDefault="004D3311" w:rsidP="004D3311">
            <w:pPr>
              <w:rPr>
                <w:rFonts w:ascii="Arial" w:eastAsia="Times New Roman" w:hAnsi="Arial" w:cs="Arial"/>
                <w:b/>
                <w:bCs/>
                <w:color w:val="FFFFFF"/>
                <w:lang w:val="es-CO" w:eastAsia="es-CO"/>
              </w:rPr>
            </w:pPr>
            <w:r w:rsidRPr="00AA304C">
              <w:rPr>
                <w:rFonts w:ascii="Arial" w:eastAsia="Times New Roman" w:hAnsi="Arial" w:cs="Arial"/>
                <w:b/>
                <w:bCs/>
                <w:color w:val="FFFFFF"/>
                <w:lang w:val="es-CO" w:eastAsia="es-CO"/>
              </w:rPr>
              <w:t>Concentración de azúcares reductores</w:t>
            </w:r>
          </w:p>
        </w:tc>
        <w:tc>
          <w:tcPr>
            <w:tcW w:w="4536" w:type="dxa"/>
            <w:tcBorders>
              <w:top w:val="nil"/>
              <w:left w:val="nil"/>
              <w:bottom w:val="single" w:sz="12" w:space="0" w:color="92D050"/>
              <w:right w:val="single" w:sz="12" w:space="0" w:color="92D050"/>
            </w:tcBorders>
            <w:shd w:val="clear" w:color="auto" w:fill="auto"/>
            <w:vAlign w:val="center"/>
            <w:hideMark/>
          </w:tcPr>
          <w:p w14:paraId="0051C299" w14:textId="77777777" w:rsidR="004D3311" w:rsidRPr="00AA304C" w:rsidRDefault="004D3311" w:rsidP="004D3311">
            <w:pPr>
              <w:rPr>
                <w:rFonts w:ascii="Arial" w:eastAsia="Times New Roman" w:hAnsi="Arial" w:cs="Arial"/>
                <w:color w:val="000000"/>
                <w:lang w:val="es-CO" w:eastAsia="es-CO"/>
              </w:rPr>
            </w:pPr>
            <w:r w:rsidRPr="00AA304C">
              <w:rPr>
                <w:rFonts w:ascii="Arial" w:eastAsia="Times New Roman" w:hAnsi="Arial" w:cs="Arial"/>
                <w:color w:val="000000"/>
                <w:lang w:val="es-CO" w:eastAsia="es-CO"/>
              </w:rPr>
              <w:t>0,156</w:t>
            </w:r>
          </w:p>
        </w:tc>
      </w:tr>
      <w:tr w:rsidR="004D3311" w:rsidRPr="00AA304C" w14:paraId="4C9032DA" w14:textId="77777777" w:rsidTr="00AA304C">
        <w:trPr>
          <w:trHeight w:val="345"/>
        </w:trPr>
        <w:tc>
          <w:tcPr>
            <w:tcW w:w="9908" w:type="dxa"/>
            <w:gridSpan w:val="2"/>
            <w:tcBorders>
              <w:top w:val="single" w:sz="12" w:space="0" w:color="FFFFFF"/>
              <w:left w:val="single" w:sz="12" w:space="0" w:color="92D050"/>
              <w:bottom w:val="single" w:sz="12" w:space="0" w:color="FFFFFF"/>
              <w:right w:val="single" w:sz="12" w:space="0" w:color="92D050"/>
            </w:tcBorders>
            <w:shd w:val="clear" w:color="000000" w:fill="92D050"/>
            <w:vAlign w:val="center"/>
            <w:hideMark/>
          </w:tcPr>
          <w:p w14:paraId="1B8B5D8A" w14:textId="77777777" w:rsidR="004D3311" w:rsidRPr="00AA304C" w:rsidRDefault="004D3311" w:rsidP="004D3311">
            <w:pPr>
              <w:jc w:val="center"/>
              <w:rPr>
                <w:rFonts w:ascii="Arial" w:eastAsia="Times New Roman" w:hAnsi="Arial" w:cs="Arial"/>
                <w:b/>
                <w:bCs/>
                <w:color w:val="FFFFFF"/>
                <w:lang w:val="es-CO" w:eastAsia="es-CO"/>
              </w:rPr>
            </w:pPr>
            <w:r w:rsidRPr="00AA304C">
              <w:rPr>
                <w:rFonts w:ascii="Arial" w:eastAsia="Times New Roman" w:hAnsi="Arial" w:cs="Arial"/>
                <w:b/>
                <w:bCs/>
                <w:color w:val="FFFFFF"/>
                <w:lang w:val="es-CO" w:eastAsia="es-CO"/>
              </w:rPr>
              <w:t>Clasificación de la producción (Kg/parcela)</w:t>
            </w:r>
          </w:p>
        </w:tc>
      </w:tr>
      <w:tr w:rsidR="004D3311" w:rsidRPr="00AA304C" w14:paraId="4FA666F3" w14:textId="77777777" w:rsidTr="00AA304C">
        <w:trPr>
          <w:trHeight w:val="345"/>
        </w:trPr>
        <w:tc>
          <w:tcPr>
            <w:tcW w:w="5372" w:type="dxa"/>
            <w:tcBorders>
              <w:top w:val="nil"/>
              <w:left w:val="single" w:sz="12" w:space="0" w:color="92D050"/>
              <w:bottom w:val="nil"/>
              <w:right w:val="single" w:sz="12" w:space="0" w:color="92D050"/>
            </w:tcBorders>
            <w:shd w:val="clear" w:color="000000" w:fill="92D050"/>
            <w:vAlign w:val="center"/>
            <w:hideMark/>
          </w:tcPr>
          <w:p w14:paraId="52FBA61E" w14:textId="77777777" w:rsidR="004D3311" w:rsidRPr="00AA304C" w:rsidRDefault="004D3311" w:rsidP="004D3311">
            <w:pPr>
              <w:rPr>
                <w:rFonts w:ascii="Arial" w:eastAsia="Times New Roman" w:hAnsi="Arial" w:cs="Arial"/>
                <w:b/>
                <w:bCs/>
                <w:color w:val="FFFFFF"/>
                <w:lang w:val="es-CO" w:eastAsia="es-CO"/>
              </w:rPr>
            </w:pPr>
            <w:r w:rsidRPr="00AA304C">
              <w:rPr>
                <w:rFonts w:ascii="Arial" w:eastAsia="Times New Roman" w:hAnsi="Arial" w:cs="Arial"/>
                <w:b/>
                <w:bCs/>
                <w:color w:val="FFFFFF"/>
                <w:lang w:val="es-CO" w:eastAsia="es-CO"/>
              </w:rPr>
              <w:t>Clase cero</w:t>
            </w:r>
          </w:p>
        </w:tc>
        <w:tc>
          <w:tcPr>
            <w:tcW w:w="4536" w:type="dxa"/>
            <w:tcBorders>
              <w:top w:val="single" w:sz="12" w:space="0" w:color="92D050"/>
              <w:left w:val="nil"/>
              <w:bottom w:val="single" w:sz="12" w:space="0" w:color="92D050"/>
              <w:right w:val="single" w:sz="12" w:space="0" w:color="92D050"/>
            </w:tcBorders>
            <w:shd w:val="clear" w:color="auto" w:fill="auto"/>
            <w:vAlign w:val="center"/>
            <w:hideMark/>
          </w:tcPr>
          <w:p w14:paraId="1B20AD55" w14:textId="77777777" w:rsidR="004D3311" w:rsidRPr="00AA304C" w:rsidRDefault="004D3311" w:rsidP="004D3311">
            <w:pPr>
              <w:rPr>
                <w:rFonts w:ascii="Arial" w:eastAsia="Times New Roman" w:hAnsi="Arial" w:cs="Arial"/>
                <w:color w:val="000000"/>
                <w:lang w:val="es-CO" w:eastAsia="es-CO"/>
              </w:rPr>
            </w:pPr>
            <w:r w:rsidRPr="00AA304C">
              <w:rPr>
                <w:rFonts w:ascii="Arial" w:eastAsia="Times New Roman" w:hAnsi="Arial" w:cs="Arial"/>
                <w:color w:val="000000"/>
                <w:lang w:val="es-CO" w:eastAsia="es-CO"/>
              </w:rPr>
              <w:t>15,65</w:t>
            </w:r>
          </w:p>
        </w:tc>
      </w:tr>
      <w:tr w:rsidR="004D3311" w:rsidRPr="00AA304C" w14:paraId="1E7C8279" w14:textId="77777777" w:rsidTr="00AA304C">
        <w:trPr>
          <w:trHeight w:val="345"/>
        </w:trPr>
        <w:tc>
          <w:tcPr>
            <w:tcW w:w="5372" w:type="dxa"/>
            <w:tcBorders>
              <w:top w:val="single" w:sz="12" w:space="0" w:color="FFFFFF"/>
              <w:left w:val="single" w:sz="12" w:space="0" w:color="92D050"/>
              <w:bottom w:val="nil"/>
              <w:right w:val="single" w:sz="12" w:space="0" w:color="92D050"/>
            </w:tcBorders>
            <w:shd w:val="clear" w:color="000000" w:fill="92D050"/>
            <w:vAlign w:val="center"/>
            <w:hideMark/>
          </w:tcPr>
          <w:p w14:paraId="3DC866A6" w14:textId="77777777" w:rsidR="004D3311" w:rsidRPr="00AA304C" w:rsidRDefault="004D3311" w:rsidP="004D3311">
            <w:pPr>
              <w:rPr>
                <w:rFonts w:ascii="Arial" w:eastAsia="Times New Roman" w:hAnsi="Arial" w:cs="Arial"/>
                <w:b/>
                <w:bCs/>
                <w:color w:val="FFFFFF"/>
                <w:lang w:val="es-CO" w:eastAsia="es-CO"/>
              </w:rPr>
            </w:pPr>
            <w:r w:rsidRPr="00AA304C">
              <w:rPr>
                <w:rFonts w:ascii="Arial" w:eastAsia="Times New Roman" w:hAnsi="Arial" w:cs="Arial"/>
                <w:b/>
                <w:bCs/>
                <w:color w:val="FFFFFF"/>
                <w:lang w:val="es-CO" w:eastAsia="es-CO"/>
              </w:rPr>
              <w:t>Clase primera</w:t>
            </w:r>
          </w:p>
        </w:tc>
        <w:tc>
          <w:tcPr>
            <w:tcW w:w="4536" w:type="dxa"/>
            <w:tcBorders>
              <w:top w:val="nil"/>
              <w:left w:val="nil"/>
              <w:bottom w:val="single" w:sz="12" w:space="0" w:color="92D050"/>
              <w:right w:val="single" w:sz="12" w:space="0" w:color="92D050"/>
            </w:tcBorders>
            <w:shd w:val="clear" w:color="auto" w:fill="auto"/>
            <w:vAlign w:val="center"/>
            <w:hideMark/>
          </w:tcPr>
          <w:p w14:paraId="4C16B722" w14:textId="77777777" w:rsidR="004D3311" w:rsidRPr="00AA304C" w:rsidRDefault="004D3311" w:rsidP="004D3311">
            <w:pPr>
              <w:rPr>
                <w:rFonts w:ascii="Arial" w:eastAsia="Times New Roman" w:hAnsi="Arial" w:cs="Arial"/>
                <w:color w:val="000000"/>
                <w:lang w:val="es-CO" w:eastAsia="es-CO"/>
              </w:rPr>
            </w:pPr>
            <w:r w:rsidRPr="00AA304C">
              <w:rPr>
                <w:rFonts w:ascii="Arial" w:eastAsia="Times New Roman" w:hAnsi="Arial" w:cs="Arial"/>
                <w:color w:val="000000"/>
                <w:lang w:val="es-CO" w:eastAsia="es-CO"/>
              </w:rPr>
              <w:t>29,41</w:t>
            </w:r>
          </w:p>
        </w:tc>
      </w:tr>
      <w:tr w:rsidR="004D3311" w:rsidRPr="00AA304C" w14:paraId="17F59F25" w14:textId="77777777" w:rsidTr="00AA304C">
        <w:trPr>
          <w:trHeight w:val="345"/>
        </w:trPr>
        <w:tc>
          <w:tcPr>
            <w:tcW w:w="5372" w:type="dxa"/>
            <w:tcBorders>
              <w:top w:val="single" w:sz="12" w:space="0" w:color="FFFFFF"/>
              <w:left w:val="single" w:sz="12" w:space="0" w:color="92D050"/>
              <w:bottom w:val="nil"/>
              <w:right w:val="single" w:sz="12" w:space="0" w:color="92D050"/>
            </w:tcBorders>
            <w:shd w:val="clear" w:color="000000" w:fill="92D050"/>
            <w:vAlign w:val="center"/>
            <w:hideMark/>
          </w:tcPr>
          <w:p w14:paraId="29A61DBF" w14:textId="77777777" w:rsidR="004D3311" w:rsidRPr="00AA304C" w:rsidRDefault="004D3311" w:rsidP="004D3311">
            <w:pPr>
              <w:rPr>
                <w:rFonts w:ascii="Arial" w:eastAsia="Times New Roman" w:hAnsi="Arial" w:cs="Arial"/>
                <w:b/>
                <w:bCs/>
                <w:color w:val="FFFFFF"/>
                <w:lang w:val="es-CO" w:eastAsia="es-CO"/>
              </w:rPr>
            </w:pPr>
            <w:r w:rsidRPr="00AA304C">
              <w:rPr>
                <w:rFonts w:ascii="Arial" w:eastAsia="Times New Roman" w:hAnsi="Arial" w:cs="Arial"/>
                <w:b/>
                <w:bCs/>
                <w:color w:val="FFFFFF"/>
                <w:lang w:val="es-CO" w:eastAsia="es-CO"/>
              </w:rPr>
              <w:t>Clase segunda</w:t>
            </w:r>
          </w:p>
        </w:tc>
        <w:tc>
          <w:tcPr>
            <w:tcW w:w="4536" w:type="dxa"/>
            <w:tcBorders>
              <w:top w:val="nil"/>
              <w:left w:val="nil"/>
              <w:bottom w:val="single" w:sz="12" w:space="0" w:color="92D050"/>
              <w:right w:val="single" w:sz="12" w:space="0" w:color="92D050"/>
            </w:tcBorders>
            <w:shd w:val="clear" w:color="auto" w:fill="auto"/>
            <w:vAlign w:val="center"/>
            <w:hideMark/>
          </w:tcPr>
          <w:p w14:paraId="64CFEE4B" w14:textId="77777777" w:rsidR="004D3311" w:rsidRPr="00AA304C" w:rsidRDefault="004D3311" w:rsidP="004D3311">
            <w:pPr>
              <w:rPr>
                <w:rFonts w:ascii="Arial" w:eastAsia="Times New Roman" w:hAnsi="Arial" w:cs="Arial"/>
                <w:color w:val="000000"/>
                <w:lang w:val="es-CO" w:eastAsia="es-CO"/>
              </w:rPr>
            </w:pPr>
            <w:r w:rsidRPr="00AA304C">
              <w:rPr>
                <w:rFonts w:ascii="Arial" w:eastAsia="Times New Roman" w:hAnsi="Arial" w:cs="Arial"/>
                <w:color w:val="000000"/>
                <w:lang w:val="es-CO" w:eastAsia="es-CO"/>
              </w:rPr>
              <w:t>10,37</w:t>
            </w:r>
          </w:p>
        </w:tc>
      </w:tr>
      <w:tr w:rsidR="004D3311" w:rsidRPr="00AA304C" w14:paraId="102BADE6" w14:textId="77777777" w:rsidTr="00AA304C">
        <w:trPr>
          <w:trHeight w:val="345"/>
        </w:trPr>
        <w:tc>
          <w:tcPr>
            <w:tcW w:w="5372" w:type="dxa"/>
            <w:tcBorders>
              <w:top w:val="single" w:sz="12" w:space="0" w:color="FFFFFF"/>
              <w:left w:val="single" w:sz="12" w:space="0" w:color="92D050"/>
              <w:bottom w:val="nil"/>
              <w:right w:val="single" w:sz="12" w:space="0" w:color="92D050"/>
            </w:tcBorders>
            <w:shd w:val="clear" w:color="000000" w:fill="92D050"/>
            <w:vAlign w:val="center"/>
            <w:hideMark/>
          </w:tcPr>
          <w:p w14:paraId="44E7177F" w14:textId="77777777" w:rsidR="004D3311" w:rsidRPr="00AA304C" w:rsidRDefault="004D3311" w:rsidP="004D3311">
            <w:pPr>
              <w:rPr>
                <w:rFonts w:ascii="Arial" w:eastAsia="Times New Roman" w:hAnsi="Arial" w:cs="Arial"/>
                <w:b/>
                <w:bCs/>
                <w:color w:val="FFFFFF"/>
                <w:lang w:val="es-CO" w:eastAsia="es-CO"/>
              </w:rPr>
            </w:pPr>
            <w:r w:rsidRPr="00AA304C">
              <w:rPr>
                <w:rFonts w:ascii="Arial" w:eastAsia="Times New Roman" w:hAnsi="Arial" w:cs="Arial"/>
                <w:b/>
                <w:bCs/>
                <w:color w:val="FFFFFF"/>
                <w:lang w:val="es-CO" w:eastAsia="es-CO"/>
              </w:rPr>
              <w:t>Clase riche</w:t>
            </w:r>
          </w:p>
        </w:tc>
        <w:tc>
          <w:tcPr>
            <w:tcW w:w="4536" w:type="dxa"/>
            <w:tcBorders>
              <w:top w:val="nil"/>
              <w:left w:val="nil"/>
              <w:bottom w:val="single" w:sz="12" w:space="0" w:color="92D050"/>
              <w:right w:val="single" w:sz="12" w:space="0" w:color="92D050"/>
            </w:tcBorders>
            <w:shd w:val="clear" w:color="auto" w:fill="auto"/>
            <w:vAlign w:val="center"/>
            <w:hideMark/>
          </w:tcPr>
          <w:p w14:paraId="707D40CB" w14:textId="77777777" w:rsidR="004D3311" w:rsidRPr="00AA304C" w:rsidRDefault="004D3311" w:rsidP="004D3311">
            <w:pPr>
              <w:rPr>
                <w:rFonts w:ascii="Arial" w:eastAsia="Times New Roman" w:hAnsi="Arial" w:cs="Arial"/>
                <w:color w:val="000000"/>
                <w:lang w:val="es-CO" w:eastAsia="es-CO"/>
              </w:rPr>
            </w:pPr>
            <w:r w:rsidRPr="00AA304C">
              <w:rPr>
                <w:rFonts w:ascii="Arial" w:eastAsia="Times New Roman" w:hAnsi="Arial" w:cs="Arial"/>
                <w:color w:val="000000"/>
                <w:lang w:val="es-CO" w:eastAsia="es-CO"/>
              </w:rPr>
              <w:t>3,5</w:t>
            </w:r>
          </w:p>
        </w:tc>
      </w:tr>
      <w:tr w:rsidR="004D3311" w:rsidRPr="00AA304C" w14:paraId="028796B3" w14:textId="77777777" w:rsidTr="00AA304C">
        <w:trPr>
          <w:trHeight w:val="345"/>
        </w:trPr>
        <w:tc>
          <w:tcPr>
            <w:tcW w:w="9908" w:type="dxa"/>
            <w:gridSpan w:val="2"/>
            <w:tcBorders>
              <w:top w:val="single" w:sz="12" w:space="0" w:color="FFFFFF"/>
              <w:left w:val="single" w:sz="12" w:space="0" w:color="92D050"/>
              <w:bottom w:val="single" w:sz="12" w:space="0" w:color="FFFFFF"/>
              <w:right w:val="single" w:sz="12" w:space="0" w:color="92D050"/>
            </w:tcBorders>
            <w:shd w:val="clear" w:color="000000" w:fill="92D050"/>
            <w:vAlign w:val="center"/>
            <w:hideMark/>
          </w:tcPr>
          <w:p w14:paraId="76BB17A9" w14:textId="77777777" w:rsidR="004D3311" w:rsidRPr="00AA304C" w:rsidRDefault="004D3311" w:rsidP="004D3311">
            <w:pPr>
              <w:jc w:val="center"/>
              <w:rPr>
                <w:rFonts w:ascii="Arial" w:eastAsia="Times New Roman" w:hAnsi="Arial" w:cs="Arial"/>
                <w:b/>
                <w:bCs/>
                <w:color w:val="FFFFFF"/>
                <w:lang w:val="es-CO" w:eastAsia="es-CO"/>
              </w:rPr>
            </w:pPr>
            <w:r w:rsidRPr="00AA304C">
              <w:rPr>
                <w:rFonts w:ascii="Arial" w:eastAsia="Times New Roman" w:hAnsi="Arial" w:cs="Arial"/>
                <w:b/>
                <w:bCs/>
                <w:color w:val="FFFFFF"/>
                <w:lang w:val="es-CO" w:eastAsia="es-CO"/>
              </w:rPr>
              <w:t>Reacciones frente a enfermedades e insectos</w:t>
            </w:r>
          </w:p>
        </w:tc>
      </w:tr>
      <w:tr w:rsidR="004D3311" w:rsidRPr="00AA304C" w14:paraId="55ACA4E2" w14:textId="77777777" w:rsidTr="00AA304C">
        <w:trPr>
          <w:trHeight w:val="615"/>
        </w:trPr>
        <w:tc>
          <w:tcPr>
            <w:tcW w:w="9908" w:type="dxa"/>
            <w:gridSpan w:val="2"/>
            <w:tcBorders>
              <w:top w:val="single" w:sz="12" w:space="0" w:color="FFFFFF"/>
              <w:left w:val="single" w:sz="12" w:space="0" w:color="92D050"/>
              <w:bottom w:val="single" w:sz="12" w:space="0" w:color="FFFFFF"/>
              <w:right w:val="single" w:sz="12" w:space="0" w:color="92D050"/>
            </w:tcBorders>
            <w:shd w:val="clear" w:color="000000" w:fill="92D050"/>
            <w:vAlign w:val="center"/>
            <w:hideMark/>
          </w:tcPr>
          <w:p w14:paraId="26ACFE83" w14:textId="77777777" w:rsidR="004D3311" w:rsidRPr="00AA304C" w:rsidRDefault="004D3311" w:rsidP="004D3311">
            <w:pPr>
              <w:jc w:val="center"/>
              <w:rPr>
                <w:rFonts w:ascii="Arial" w:eastAsia="Times New Roman" w:hAnsi="Arial" w:cs="Arial"/>
                <w:b/>
                <w:bCs/>
                <w:color w:val="FFFFFF"/>
                <w:lang w:val="es-CO" w:eastAsia="es-CO"/>
              </w:rPr>
            </w:pPr>
            <w:r w:rsidRPr="00AA304C">
              <w:rPr>
                <w:rFonts w:ascii="Arial" w:eastAsia="Times New Roman" w:hAnsi="Arial" w:cs="Arial"/>
                <w:b/>
                <w:bCs/>
                <w:color w:val="FFFFFF"/>
                <w:lang w:val="es-CO" w:eastAsia="es-CO"/>
              </w:rPr>
              <w:t>Enfermedades del follaje: evaluados a los 30, 60, 90 y 120 días después de la siembra</w:t>
            </w:r>
          </w:p>
        </w:tc>
      </w:tr>
      <w:tr w:rsidR="004D3311" w:rsidRPr="00AA304C" w14:paraId="653291ED" w14:textId="77777777" w:rsidTr="00AA304C">
        <w:trPr>
          <w:trHeight w:val="330"/>
        </w:trPr>
        <w:tc>
          <w:tcPr>
            <w:tcW w:w="5372" w:type="dxa"/>
            <w:tcBorders>
              <w:top w:val="single" w:sz="12" w:space="0" w:color="92D050"/>
              <w:left w:val="single" w:sz="12" w:space="0" w:color="92D050"/>
              <w:bottom w:val="single" w:sz="12" w:space="0" w:color="92D050"/>
              <w:right w:val="single" w:sz="12" w:space="0" w:color="92D050"/>
            </w:tcBorders>
            <w:shd w:val="clear" w:color="auto" w:fill="auto"/>
            <w:vAlign w:val="center"/>
            <w:hideMark/>
          </w:tcPr>
          <w:p w14:paraId="5B3E52E8" w14:textId="77777777" w:rsidR="004D3311" w:rsidRPr="00AA304C" w:rsidRDefault="004D3311" w:rsidP="004D3311">
            <w:pPr>
              <w:rPr>
                <w:rFonts w:ascii="Arial" w:eastAsia="Times New Roman" w:hAnsi="Arial" w:cs="Arial"/>
                <w:i/>
                <w:iCs/>
                <w:color w:val="000000"/>
                <w:lang w:val="es-CO" w:eastAsia="es-CO"/>
              </w:rPr>
            </w:pPr>
            <w:r w:rsidRPr="00AA304C">
              <w:rPr>
                <w:rFonts w:ascii="Arial" w:eastAsia="Times New Roman" w:hAnsi="Arial" w:cs="Arial"/>
                <w:i/>
                <w:iCs/>
                <w:color w:val="000000"/>
                <w:lang w:val="es-CO" w:eastAsia="es-CO"/>
              </w:rPr>
              <w:t>Rhizhoctonia solani (%)</w:t>
            </w:r>
          </w:p>
        </w:tc>
        <w:tc>
          <w:tcPr>
            <w:tcW w:w="4536" w:type="dxa"/>
            <w:tcBorders>
              <w:top w:val="single" w:sz="12" w:space="0" w:color="92D050"/>
              <w:left w:val="nil"/>
              <w:bottom w:val="single" w:sz="12" w:space="0" w:color="92D050"/>
              <w:right w:val="single" w:sz="12" w:space="0" w:color="92D050"/>
            </w:tcBorders>
            <w:shd w:val="clear" w:color="auto" w:fill="auto"/>
            <w:vAlign w:val="center"/>
            <w:hideMark/>
          </w:tcPr>
          <w:p w14:paraId="00FF8233" w14:textId="77777777" w:rsidR="004D3311" w:rsidRPr="00AA304C" w:rsidRDefault="004D3311" w:rsidP="004D3311">
            <w:pPr>
              <w:rPr>
                <w:rFonts w:ascii="Arial" w:eastAsia="Times New Roman" w:hAnsi="Arial" w:cs="Arial"/>
                <w:color w:val="000000"/>
                <w:lang w:val="es-CO" w:eastAsia="es-CO"/>
              </w:rPr>
            </w:pPr>
            <w:r w:rsidRPr="00AA304C">
              <w:rPr>
                <w:rFonts w:ascii="Arial" w:eastAsia="Times New Roman" w:hAnsi="Arial" w:cs="Arial"/>
                <w:color w:val="000000"/>
                <w:lang w:val="es-CO" w:eastAsia="es-CO"/>
              </w:rPr>
              <w:t>6,8</w:t>
            </w:r>
          </w:p>
        </w:tc>
      </w:tr>
      <w:tr w:rsidR="004D3311" w:rsidRPr="00AA304C" w14:paraId="337959A2" w14:textId="77777777" w:rsidTr="00AA304C">
        <w:trPr>
          <w:trHeight w:val="283"/>
        </w:trPr>
        <w:tc>
          <w:tcPr>
            <w:tcW w:w="5372" w:type="dxa"/>
            <w:tcBorders>
              <w:top w:val="nil"/>
              <w:left w:val="single" w:sz="12" w:space="0" w:color="92D050"/>
              <w:bottom w:val="single" w:sz="12" w:space="0" w:color="92D050"/>
              <w:right w:val="single" w:sz="12" w:space="0" w:color="92D050"/>
            </w:tcBorders>
            <w:shd w:val="clear" w:color="auto" w:fill="auto"/>
            <w:vAlign w:val="center"/>
            <w:hideMark/>
          </w:tcPr>
          <w:p w14:paraId="6015222A" w14:textId="77777777" w:rsidR="004D3311" w:rsidRPr="00AA304C" w:rsidRDefault="004D3311" w:rsidP="004D3311">
            <w:pPr>
              <w:rPr>
                <w:rFonts w:ascii="Arial" w:eastAsia="Times New Roman" w:hAnsi="Arial" w:cs="Arial"/>
                <w:i/>
                <w:iCs/>
                <w:color w:val="000000"/>
                <w:lang w:val="es-CO" w:eastAsia="es-CO"/>
              </w:rPr>
            </w:pPr>
            <w:r w:rsidRPr="00AA304C">
              <w:rPr>
                <w:rFonts w:ascii="Arial" w:eastAsia="Times New Roman" w:hAnsi="Arial" w:cs="Arial"/>
                <w:i/>
                <w:iCs/>
                <w:color w:val="000000"/>
                <w:lang w:val="es-CO" w:eastAsia="es-CO"/>
              </w:rPr>
              <w:t>Tizón tardío o gota Phytophthora infestans (%)</w:t>
            </w:r>
          </w:p>
        </w:tc>
        <w:tc>
          <w:tcPr>
            <w:tcW w:w="4536" w:type="dxa"/>
            <w:tcBorders>
              <w:top w:val="nil"/>
              <w:left w:val="nil"/>
              <w:bottom w:val="single" w:sz="12" w:space="0" w:color="92D050"/>
              <w:right w:val="single" w:sz="12" w:space="0" w:color="92D050"/>
            </w:tcBorders>
            <w:shd w:val="clear" w:color="auto" w:fill="auto"/>
            <w:vAlign w:val="center"/>
            <w:hideMark/>
          </w:tcPr>
          <w:p w14:paraId="25CC8E3C" w14:textId="77777777" w:rsidR="004D3311" w:rsidRPr="00AA304C" w:rsidRDefault="004D3311" w:rsidP="004D3311">
            <w:pPr>
              <w:rPr>
                <w:rFonts w:ascii="Arial" w:eastAsia="Times New Roman" w:hAnsi="Arial" w:cs="Arial"/>
                <w:color w:val="000000"/>
                <w:lang w:val="es-CO" w:eastAsia="es-CO"/>
              </w:rPr>
            </w:pPr>
            <w:r w:rsidRPr="00AA304C">
              <w:rPr>
                <w:rFonts w:ascii="Arial" w:eastAsia="Times New Roman" w:hAnsi="Arial" w:cs="Arial"/>
                <w:color w:val="000000"/>
                <w:lang w:val="es-CO" w:eastAsia="es-CO"/>
              </w:rPr>
              <w:t>5</w:t>
            </w:r>
          </w:p>
        </w:tc>
      </w:tr>
      <w:tr w:rsidR="004D3311" w:rsidRPr="00AA304C" w14:paraId="45F511A5" w14:textId="77777777" w:rsidTr="00AA304C">
        <w:trPr>
          <w:trHeight w:val="246"/>
        </w:trPr>
        <w:tc>
          <w:tcPr>
            <w:tcW w:w="5372" w:type="dxa"/>
            <w:tcBorders>
              <w:top w:val="nil"/>
              <w:left w:val="single" w:sz="12" w:space="0" w:color="92D050"/>
              <w:bottom w:val="single" w:sz="12" w:space="0" w:color="92D050"/>
              <w:right w:val="single" w:sz="12" w:space="0" w:color="92D050"/>
            </w:tcBorders>
            <w:shd w:val="clear" w:color="auto" w:fill="auto"/>
            <w:vAlign w:val="center"/>
            <w:hideMark/>
          </w:tcPr>
          <w:p w14:paraId="51705A6A" w14:textId="43075157" w:rsidR="004D3311" w:rsidRPr="00AA304C" w:rsidRDefault="004D3311" w:rsidP="004D3311">
            <w:pPr>
              <w:rPr>
                <w:rFonts w:ascii="Arial" w:eastAsia="Times New Roman" w:hAnsi="Arial" w:cs="Arial"/>
                <w:i/>
                <w:iCs/>
                <w:color w:val="000000"/>
                <w:lang w:val="es-CO" w:eastAsia="es-CO"/>
              </w:rPr>
            </w:pPr>
            <w:r w:rsidRPr="00AA304C">
              <w:rPr>
                <w:rFonts w:ascii="Arial" w:eastAsia="Times New Roman" w:hAnsi="Arial" w:cs="Arial"/>
                <w:i/>
                <w:iCs/>
                <w:color w:val="000000"/>
                <w:lang w:val="es-CO" w:eastAsia="es-CO"/>
              </w:rPr>
              <w:t>Virus del amarillamiento de venas (PYVV)</w:t>
            </w:r>
            <w:r>
              <w:rPr>
                <w:rFonts w:ascii="Arial" w:eastAsia="Times New Roman" w:hAnsi="Arial" w:cs="Arial"/>
                <w:i/>
                <w:iCs/>
                <w:color w:val="000000"/>
                <w:lang w:val="es-CO" w:eastAsia="es-CO"/>
              </w:rPr>
              <w:t xml:space="preserve"> </w:t>
            </w:r>
            <w:r w:rsidRPr="00AA304C">
              <w:rPr>
                <w:rFonts w:ascii="Arial" w:eastAsia="Times New Roman" w:hAnsi="Arial" w:cs="Arial"/>
                <w:i/>
                <w:iCs/>
                <w:color w:val="000000"/>
                <w:lang w:val="es-CO" w:eastAsia="es-CO"/>
              </w:rPr>
              <w:t>(%)</w:t>
            </w:r>
          </w:p>
        </w:tc>
        <w:tc>
          <w:tcPr>
            <w:tcW w:w="4536" w:type="dxa"/>
            <w:tcBorders>
              <w:top w:val="nil"/>
              <w:left w:val="nil"/>
              <w:bottom w:val="single" w:sz="12" w:space="0" w:color="92D050"/>
              <w:right w:val="single" w:sz="12" w:space="0" w:color="92D050"/>
            </w:tcBorders>
            <w:shd w:val="clear" w:color="auto" w:fill="auto"/>
            <w:vAlign w:val="center"/>
            <w:hideMark/>
          </w:tcPr>
          <w:p w14:paraId="5E49880C" w14:textId="77777777" w:rsidR="004D3311" w:rsidRPr="00AA304C" w:rsidRDefault="004D3311" w:rsidP="004D3311">
            <w:pPr>
              <w:rPr>
                <w:rFonts w:ascii="Arial" w:eastAsia="Times New Roman" w:hAnsi="Arial" w:cs="Arial"/>
                <w:color w:val="000000"/>
                <w:lang w:val="es-CO" w:eastAsia="es-CO"/>
              </w:rPr>
            </w:pPr>
            <w:r w:rsidRPr="00AA304C">
              <w:rPr>
                <w:rFonts w:ascii="Arial" w:eastAsia="Times New Roman" w:hAnsi="Arial" w:cs="Arial"/>
                <w:color w:val="000000"/>
                <w:lang w:val="es-CO" w:eastAsia="es-CO"/>
              </w:rPr>
              <w:t>4,5</w:t>
            </w:r>
          </w:p>
        </w:tc>
      </w:tr>
      <w:tr w:rsidR="004D3311" w:rsidRPr="00AA304C" w14:paraId="56CDC3EC" w14:textId="77777777" w:rsidTr="00AA304C">
        <w:trPr>
          <w:trHeight w:val="65"/>
        </w:trPr>
        <w:tc>
          <w:tcPr>
            <w:tcW w:w="5372" w:type="dxa"/>
            <w:tcBorders>
              <w:top w:val="nil"/>
              <w:left w:val="single" w:sz="12" w:space="0" w:color="92D050"/>
              <w:bottom w:val="single" w:sz="12" w:space="0" w:color="92D050"/>
              <w:right w:val="single" w:sz="12" w:space="0" w:color="92D050"/>
            </w:tcBorders>
            <w:shd w:val="clear" w:color="auto" w:fill="auto"/>
            <w:vAlign w:val="center"/>
            <w:hideMark/>
          </w:tcPr>
          <w:p w14:paraId="65B2C640" w14:textId="02CAECCF" w:rsidR="004D3311" w:rsidRPr="00AA304C" w:rsidRDefault="004D3311" w:rsidP="004D3311">
            <w:pPr>
              <w:rPr>
                <w:rFonts w:ascii="Arial" w:eastAsia="Times New Roman" w:hAnsi="Arial" w:cs="Arial"/>
                <w:i/>
                <w:iCs/>
                <w:color w:val="000000"/>
                <w:lang w:val="es-CO" w:eastAsia="es-CO"/>
              </w:rPr>
            </w:pPr>
            <w:r w:rsidRPr="00AA304C">
              <w:rPr>
                <w:rFonts w:ascii="Arial" w:eastAsia="Times New Roman" w:hAnsi="Arial" w:cs="Arial"/>
                <w:i/>
                <w:iCs/>
                <w:color w:val="000000"/>
                <w:lang w:val="es-CO" w:eastAsia="es-CO"/>
              </w:rPr>
              <w:t>Virus del enrollamiento de las hojas (PLRV)</w:t>
            </w:r>
            <w:r>
              <w:rPr>
                <w:rFonts w:ascii="Arial" w:eastAsia="Times New Roman" w:hAnsi="Arial" w:cs="Arial"/>
                <w:i/>
                <w:iCs/>
                <w:color w:val="000000"/>
                <w:lang w:val="es-CO" w:eastAsia="es-CO"/>
              </w:rPr>
              <w:t xml:space="preserve"> </w:t>
            </w:r>
            <w:r w:rsidRPr="00AA304C">
              <w:rPr>
                <w:rFonts w:ascii="Arial" w:eastAsia="Times New Roman" w:hAnsi="Arial" w:cs="Arial"/>
                <w:i/>
                <w:iCs/>
                <w:color w:val="000000"/>
                <w:lang w:val="es-CO" w:eastAsia="es-CO"/>
              </w:rPr>
              <w:t>(%)</w:t>
            </w:r>
          </w:p>
        </w:tc>
        <w:tc>
          <w:tcPr>
            <w:tcW w:w="4536" w:type="dxa"/>
            <w:tcBorders>
              <w:top w:val="nil"/>
              <w:left w:val="nil"/>
              <w:bottom w:val="single" w:sz="12" w:space="0" w:color="92D050"/>
              <w:right w:val="single" w:sz="12" w:space="0" w:color="92D050"/>
            </w:tcBorders>
            <w:shd w:val="clear" w:color="auto" w:fill="auto"/>
            <w:vAlign w:val="center"/>
            <w:hideMark/>
          </w:tcPr>
          <w:p w14:paraId="166C60E4" w14:textId="77777777" w:rsidR="004D3311" w:rsidRPr="00AA304C" w:rsidRDefault="004D3311" w:rsidP="004D3311">
            <w:pPr>
              <w:rPr>
                <w:rFonts w:ascii="Arial" w:eastAsia="Times New Roman" w:hAnsi="Arial" w:cs="Arial"/>
                <w:color w:val="000000"/>
                <w:lang w:val="es-CO" w:eastAsia="es-CO"/>
              </w:rPr>
            </w:pPr>
            <w:r w:rsidRPr="00AA304C">
              <w:rPr>
                <w:rFonts w:ascii="Arial" w:eastAsia="Times New Roman" w:hAnsi="Arial" w:cs="Arial"/>
                <w:color w:val="000000"/>
                <w:lang w:val="es-CO" w:eastAsia="es-CO"/>
              </w:rPr>
              <w:t>No presente</w:t>
            </w:r>
          </w:p>
        </w:tc>
      </w:tr>
      <w:tr w:rsidR="004D3311" w:rsidRPr="00AA304C" w14:paraId="3E846255" w14:textId="77777777" w:rsidTr="00AA304C">
        <w:trPr>
          <w:trHeight w:val="330"/>
        </w:trPr>
        <w:tc>
          <w:tcPr>
            <w:tcW w:w="5372" w:type="dxa"/>
            <w:tcBorders>
              <w:top w:val="nil"/>
              <w:left w:val="single" w:sz="12" w:space="0" w:color="92D050"/>
              <w:bottom w:val="single" w:sz="12" w:space="0" w:color="92D050"/>
              <w:right w:val="single" w:sz="12" w:space="0" w:color="92D050"/>
            </w:tcBorders>
            <w:shd w:val="clear" w:color="auto" w:fill="auto"/>
            <w:vAlign w:val="center"/>
            <w:hideMark/>
          </w:tcPr>
          <w:p w14:paraId="2EE21E4F" w14:textId="77777777" w:rsidR="004D3311" w:rsidRPr="00AA304C" w:rsidRDefault="004D3311" w:rsidP="004D3311">
            <w:pPr>
              <w:rPr>
                <w:rFonts w:ascii="Arial" w:eastAsia="Times New Roman" w:hAnsi="Arial" w:cs="Arial"/>
                <w:i/>
                <w:iCs/>
                <w:color w:val="000000"/>
                <w:lang w:val="es-CO" w:eastAsia="es-CO"/>
              </w:rPr>
            </w:pPr>
            <w:r w:rsidRPr="00AA304C">
              <w:rPr>
                <w:rFonts w:ascii="Arial" w:eastAsia="Times New Roman" w:hAnsi="Arial" w:cs="Arial"/>
                <w:i/>
                <w:iCs/>
                <w:color w:val="000000"/>
                <w:lang w:val="es-CO" w:eastAsia="es-CO"/>
              </w:rPr>
              <w:t>Virus S de la papa (PVS)</w:t>
            </w:r>
          </w:p>
        </w:tc>
        <w:tc>
          <w:tcPr>
            <w:tcW w:w="4536" w:type="dxa"/>
            <w:tcBorders>
              <w:top w:val="nil"/>
              <w:left w:val="nil"/>
              <w:bottom w:val="single" w:sz="12" w:space="0" w:color="92D050"/>
              <w:right w:val="single" w:sz="12" w:space="0" w:color="92D050"/>
            </w:tcBorders>
            <w:shd w:val="clear" w:color="auto" w:fill="auto"/>
            <w:vAlign w:val="center"/>
            <w:hideMark/>
          </w:tcPr>
          <w:p w14:paraId="33B193EB" w14:textId="77777777" w:rsidR="004D3311" w:rsidRPr="00AA304C" w:rsidRDefault="004D3311" w:rsidP="004D3311">
            <w:pPr>
              <w:rPr>
                <w:rFonts w:ascii="Arial" w:eastAsia="Times New Roman" w:hAnsi="Arial" w:cs="Arial"/>
                <w:color w:val="000000"/>
                <w:lang w:val="es-CO" w:eastAsia="es-CO"/>
              </w:rPr>
            </w:pPr>
            <w:r w:rsidRPr="00AA304C">
              <w:rPr>
                <w:rFonts w:ascii="Arial" w:eastAsia="Times New Roman" w:hAnsi="Arial" w:cs="Arial"/>
                <w:color w:val="000000"/>
                <w:lang w:val="es-CO" w:eastAsia="es-CO"/>
              </w:rPr>
              <w:t>No presente</w:t>
            </w:r>
          </w:p>
        </w:tc>
      </w:tr>
      <w:tr w:rsidR="004D3311" w:rsidRPr="00AA304C" w14:paraId="66244985" w14:textId="77777777" w:rsidTr="00AA304C">
        <w:trPr>
          <w:trHeight w:val="330"/>
        </w:trPr>
        <w:tc>
          <w:tcPr>
            <w:tcW w:w="5372" w:type="dxa"/>
            <w:tcBorders>
              <w:top w:val="nil"/>
              <w:left w:val="single" w:sz="12" w:space="0" w:color="92D050"/>
              <w:bottom w:val="single" w:sz="12" w:space="0" w:color="92D050"/>
              <w:right w:val="single" w:sz="12" w:space="0" w:color="92D050"/>
            </w:tcBorders>
            <w:shd w:val="clear" w:color="auto" w:fill="auto"/>
            <w:vAlign w:val="center"/>
            <w:hideMark/>
          </w:tcPr>
          <w:p w14:paraId="77BD270D" w14:textId="77777777" w:rsidR="004D3311" w:rsidRPr="00AA304C" w:rsidRDefault="004D3311" w:rsidP="004D3311">
            <w:pPr>
              <w:rPr>
                <w:rFonts w:ascii="Arial" w:eastAsia="Times New Roman" w:hAnsi="Arial" w:cs="Arial"/>
                <w:i/>
                <w:iCs/>
                <w:color w:val="000000"/>
                <w:lang w:val="es-CO" w:eastAsia="es-CO"/>
              </w:rPr>
            </w:pPr>
            <w:r w:rsidRPr="00AA304C">
              <w:rPr>
                <w:rFonts w:ascii="Arial" w:eastAsia="Times New Roman" w:hAnsi="Arial" w:cs="Arial"/>
                <w:i/>
                <w:iCs/>
                <w:color w:val="000000"/>
                <w:lang w:val="es-CO" w:eastAsia="es-CO"/>
              </w:rPr>
              <w:t>Virus X de la papa (PVX)</w:t>
            </w:r>
          </w:p>
        </w:tc>
        <w:tc>
          <w:tcPr>
            <w:tcW w:w="4536" w:type="dxa"/>
            <w:tcBorders>
              <w:top w:val="nil"/>
              <w:left w:val="nil"/>
              <w:bottom w:val="single" w:sz="12" w:space="0" w:color="92D050"/>
              <w:right w:val="single" w:sz="12" w:space="0" w:color="92D050"/>
            </w:tcBorders>
            <w:shd w:val="clear" w:color="auto" w:fill="auto"/>
            <w:vAlign w:val="center"/>
            <w:hideMark/>
          </w:tcPr>
          <w:p w14:paraId="2E900533" w14:textId="77777777" w:rsidR="004D3311" w:rsidRPr="00AA304C" w:rsidRDefault="004D3311" w:rsidP="004D3311">
            <w:pPr>
              <w:rPr>
                <w:rFonts w:ascii="Arial" w:eastAsia="Times New Roman" w:hAnsi="Arial" w:cs="Arial"/>
                <w:color w:val="000000"/>
                <w:lang w:val="es-CO" w:eastAsia="es-CO"/>
              </w:rPr>
            </w:pPr>
            <w:r w:rsidRPr="00AA304C">
              <w:rPr>
                <w:rFonts w:ascii="Arial" w:eastAsia="Times New Roman" w:hAnsi="Arial" w:cs="Arial"/>
                <w:color w:val="000000"/>
                <w:lang w:val="es-CO" w:eastAsia="es-CO"/>
              </w:rPr>
              <w:t>No presente</w:t>
            </w:r>
          </w:p>
        </w:tc>
      </w:tr>
      <w:tr w:rsidR="004D3311" w:rsidRPr="00AA304C" w14:paraId="041DC8A0" w14:textId="77777777" w:rsidTr="00AA304C">
        <w:trPr>
          <w:trHeight w:val="330"/>
        </w:trPr>
        <w:tc>
          <w:tcPr>
            <w:tcW w:w="5372" w:type="dxa"/>
            <w:tcBorders>
              <w:top w:val="nil"/>
              <w:left w:val="single" w:sz="12" w:space="0" w:color="92D050"/>
              <w:bottom w:val="single" w:sz="12" w:space="0" w:color="92D050"/>
              <w:right w:val="single" w:sz="12" w:space="0" w:color="92D050"/>
            </w:tcBorders>
            <w:shd w:val="clear" w:color="auto" w:fill="auto"/>
            <w:vAlign w:val="center"/>
            <w:hideMark/>
          </w:tcPr>
          <w:p w14:paraId="192564E9" w14:textId="77777777" w:rsidR="004D3311" w:rsidRPr="00AA304C" w:rsidRDefault="004D3311" w:rsidP="004D3311">
            <w:pPr>
              <w:rPr>
                <w:rFonts w:ascii="Arial" w:eastAsia="Times New Roman" w:hAnsi="Arial" w:cs="Arial"/>
                <w:i/>
                <w:iCs/>
                <w:color w:val="000000"/>
                <w:lang w:val="es-CO" w:eastAsia="es-CO"/>
              </w:rPr>
            </w:pPr>
            <w:r w:rsidRPr="00AA304C">
              <w:rPr>
                <w:rFonts w:ascii="Arial" w:eastAsia="Times New Roman" w:hAnsi="Arial" w:cs="Arial"/>
                <w:i/>
                <w:iCs/>
                <w:color w:val="000000"/>
                <w:lang w:val="es-CO" w:eastAsia="es-CO"/>
              </w:rPr>
              <w:t>Virus Y de la papa (PVY)</w:t>
            </w:r>
          </w:p>
        </w:tc>
        <w:tc>
          <w:tcPr>
            <w:tcW w:w="4536" w:type="dxa"/>
            <w:tcBorders>
              <w:top w:val="nil"/>
              <w:left w:val="nil"/>
              <w:bottom w:val="single" w:sz="12" w:space="0" w:color="92D050"/>
              <w:right w:val="single" w:sz="12" w:space="0" w:color="92D050"/>
            </w:tcBorders>
            <w:shd w:val="clear" w:color="auto" w:fill="auto"/>
            <w:vAlign w:val="center"/>
            <w:hideMark/>
          </w:tcPr>
          <w:p w14:paraId="4A9D0035" w14:textId="77777777" w:rsidR="004D3311" w:rsidRPr="00AA304C" w:rsidRDefault="004D3311" w:rsidP="004D3311">
            <w:pPr>
              <w:rPr>
                <w:rFonts w:ascii="Arial" w:eastAsia="Times New Roman" w:hAnsi="Arial" w:cs="Arial"/>
                <w:color w:val="000000"/>
                <w:lang w:val="es-CO" w:eastAsia="es-CO"/>
              </w:rPr>
            </w:pPr>
            <w:r w:rsidRPr="00AA304C">
              <w:rPr>
                <w:rFonts w:ascii="Arial" w:eastAsia="Times New Roman" w:hAnsi="Arial" w:cs="Arial"/>
                <w:color w:val="000000"/>
                <w:lang w:val="es-CO" w:eastAsia="es-CO"/>
              </w:rPr>
              <w:t>No presente</w:t>
            </w:r>
          </w:p>
        </w:tc>
      </w:tr>
      <w:tr w:rsidR="004D3311" w:rsidRPr="00AA304C" w14:paraId="57FE1453" w14:textId="77777777" w:rsidTr="00AA304C">
        <w:trPr>
          <w:trHeight w:val="345"/>
        </w:trPr>
        <w:tc>
          <w:tcPr>
            <w:tcW w:w="9908" w:type="dxa"/>
            <w:gridSpan w:val="2"/>
            <w:tcBorders>
              <w:top w:val="single" w:sz="12" w:space="0" w:color="FFFFFF"/>
              <w:left w:val="single" w:sz="12" w:space="0" w:color="92D050"/>
              <w:bottom w:val="single" w:sz="12" w:space="0" w:color="FFFFFF"/>
              <w:right w:val="single" w:sz="12" w:space="0" w:color="92D050"/>
            </w:tcBorders>
            <w:shd w:val="clear" w:color="000000" w:fill="92D050"/>
            <w:vAlign w:val="center"/>
            <w:hideMark/>
          </w:tcPr>
          <w:p w14:paraId="05A64DAA" w14:textId="77777777" w:rsidR="004D3311" w:rsidRPr="00AA304C" w:rsidRDefault="004D3311" w:rsidP="004D3311">
            <w:pPr>
              <w:jc w:val="center"/>
              <w:rPr>
                <w:rFonts w:ascii="Arial" w:eastAsia="Times New Roman" w:hAnsi="Arial" w:cs="Arial"/>
                <w:b/>
                <w:bCs/>
                <w:color w:val="FFFFFF"/>
                <w:lang w:val="es-CO" w:eastAsia="es-CO"/>
              </w:rPr>
            </w:pPr>
            <w:r w:rsidRPr="00AA304C">
              <w:rPr>
                <w:rFonts w:ascii="Arial" w:eastAsia="Times New Roman" w:hAnsi="Arial" w:cs="Arial"/>
                <w:b/>
                <w:bCs/>
                <w:color w:val="FFFFFF"/>
                <w:lang w:val="es-CO" w:eastAsia="es-CO"/>
              </w:rPr>
              <w:t>Enfermedades de tubérculos</w:t>
            </w:r>
          </w:p>
        </w:tc>
      </w:tr>
      <w:tr w:rsidR="004D3311" w:rsidRPr="00AA304C" w14:paraId="5B37FA4F" w14:textId="77777777" w:rsidTr="00AA304C">
        <w:trPr>
          <w:trHeight w:val="330"/>
        </w:trPr>
        <w:tc>
          <w:tcPr>
            <w:tcW w:w="5372" w:type="dxa"/>
            <w:tcBorders>
              <w:top w:val="single" w:sz="12" w:space="0" w:color="92D050"/>
              <w:left w:val="single" w:sz="12" w:space="0" w:color="92D050"/>
              <w:bottom w:val="single" w:sz="12" w:space="0" w:color="92D050"/>
              <w:right w:val="single" w:sz="12" w:space="0" w:color="92D050"/>
            </w:tcBorders>
            <w:shd w:val="clear" w:color="auto" w:fill="auto"/>
            <w:vAlign w:val="center"/>
            <w:hideMark/>
          </w:tcPr>
          <w:p w14:paraId="495E9C61" w14:textId="77777777" w:rsidR="004D3311" w:rsidRPr="00AA304C" w:rsidRDefault="004D3311" w:rsidP="004D3311">
            <w:pPr>
              <w:rPr>
                <w:rFonts w:ascii="Arial" w:eastAsia="Times New Roman" w:hAnsi="Arial" w:cs="Arial"/>
                <w:i/>
                <w:iCs/>
                <w:color w:val="000000"/>
                <w:lang w:val="es-CO" w:eastAsia="es-CO"/>
              </w:rPr>
            </w:pPr>
            <w:r w:rsidRPr="00AA304C">
              <w:rPr>
                <w:rFonts w:ascii="Arial" w:eastAsia="Times New Roman" w:hAnsi="Arial" w:cs="Arial"/>
                <w:i/>
                <w:iCs/>
                <w:color w:val="000000"/>
                <w:lang w:val="es-CO" w:eastAsia="es-CO"/>
              </w:rPr>
              <w:t>Carbón angiosporus</w:t>
            </w:r>
          </w:p>
        </w:tc>
        <w:tc>
          <w:tcPr>
            <w:tcW w:w="4536" w:type="dxa"/>
            <w:tcBorders>
              <w:top w:val="single" w:sz="12" w:space="0" w:color="92D050"/>
              <w:left w:val="nil"/>
              <w:bottom w:val="single" w:sz="12" w:space="0" w:color="92D050"/>
              <w:right w:val="single" w:sz="12" w:space="0" w:color="92D050"/>
            </w:tcBorders>
            <w:shd w:val="clear" w:color="auto" w:fill="auto"/>
            <w:vAlign w:val="center"/>
            <w:hideMark/>
          </w:tcPr>
          <w:p w14:paraId="4DA2021D" w14:textId="77777777" w:rsidR="004D3311" w:rsidRPr="00AA304C" w:rsidRDefault="004D3311" w:rsidP="004D3311">
            <w:pPr>
              <w:rPr>
                <w:rFonts w:ascii="Arial" w:eastAsia="Times New Roman" w:hAnsi="Arial" w:cs="Arial"/>
                <w:color w:val="000000"/>
                <w:lang w:val="es-CO" w:eastAsia="es-CO"/>
              </w:rPr>
            </w:pPr>
            <w:r w:rsidRPr="00AA304C">
              <w:rPr>
                <w:rFonts w:ascii="Arial" w:eastAsia="Times New Roman" w:hAnsi="Arial" w:cs="Arial"/>
                <w:color w:val="000000"/>
                <w:lang w:val="es-CO" w:eastAsia="es-CO"/>
              </w:rPr>
              <w:t>No presente</w:t>
            </w:r>
          </w:p>
        </w:tc>
      </w:tr>
      <w:tr w:rsidR="004D3311" w:rsidRPr="00AA304C" w14:paraId="07821F32" w14:textId="77777777" w:rsidTr="00AA304C">
        <w:trPr>
          <w:trHeight w:val="223"/>
        </w:trPr>
        <w:tc>
          <w:tcPr>
            <w:tcW w:w="5372" w:type="dxa"/>
            <w:tcBorders>
              <w:top w:val="nil"/>
              <w:left w:val="single" w:sz="12" w:space="0" w:color="92D050"/>
              <w:bottom w:val="single" w:sz="12" w:space="0" w:color="92D050"/>
              <w:right w:val="single" w:sz="12" w:space="0" w:color="92D050"/>
            </w:tcBorders>
            <w:shd w:val="clear" w:color="auto" w:fill="auto"/>
            <w:vAlign w:val="center"/>
            <w:hideMark/>
          </w:tcPr>
          <w:p w14:paraId="0D8A987F" w14:textId="77777777" w:rsidR="004D3311" w:rsidRPr="00AA304C" w:rsidRDefault="004D3311" w:rsidP="004D3311">
            <w:pPr>
              <w:rPr>
                <w:rFonts w:ascii="Arial" w:eastAsia="Times New Roman" w:hAnsi="Arial" w:cs="Arial"/>
                <w:i/>
                <w:iCs/>
                <w:color w:val="000000"/>
                <w:lang w:val="es-CO" w:eastAsia="es-CO"/>
              </w:rPr>
            </w:pPr>
            <w:r w:rsidRPr="00AA304C">
              <w:rPr>
                <w:rFonts w:ascii="Arial" w:eastAsia="Times New Roman" w:hAnsi="Arial" w:cs="Arial"/>
                <w:i/>
                <w:iCs/>
                <w:color w:val="000000"/>
                <w:lang w:val="es-CO" w:eastAsia="es-CO"/>
              </w:rPr>
              <w:t>Mideo pulverulento Erisiphe cichoracearum</w:t>
            </w:r>
          </w:p>
        </w:tc>
        <w:tc>
          <w:tcPr>
            <w:tcW w:w="4536" w:type="dxa"/>
            <w:tcBorders>
              <w:top w:val="nil"/>
              <w:left w:val="nil"/>
              <w:bottom w:val="single" w:sz="12" w:space="0" w:color="92D050"/>
              <w:right w:val="single" w:sz="12" w:space="0" w:color="92D050"/>
            </w:tcBorders>
            <w:shd w:val="clear" w:color="auto" w:fill="auto"/>
            <w:vAlign w:val="center"/>
            <w:hideMark/>
          </w:tcPr>
          <w:p w14:paraId="1908F3EA" w14:textId="77777777" w:rsidR="004D3311" w:rsidRPr="00AA304C" w:rsidRDefault="004D3311" w:rsidP="004D3311">
            <w:pPr>
              <w:rPr>
                <w:rFonts w:ascii="Arial" w:eastAsia="Times New Roman" w:hAnsi="Arial" w:cs="Arial"/>
                <w:color w:val="000000"/>
                <w:lang w:val="es-CO" w:eastAsia="es-CO"/>
              </w:rPr>
            </w:pPr>
            <w:r w:rsidRPr="00AA304C">
              <w:rPr>
                <w:rFonts w:ascii="Arial" w:eastAsia="Times New Roman" w:hAnsi="Arial" w:cs="Arial"/>
                <w:color w:val="000000"/>
                <w:lang w:val="es-CO" w:eastAsia="es-CO"/>
              </w:rPr>
              <w:t>No presente</w:t>
            </w:r>
          </w:p>
        </w:tc>
      </w:tr>
      <w:tr w:rsidR="004D3311" w:rsidRPr="00AA304C" w14:paraId="3F4ABA5A" w14:textId="77777777" w:rsidTr="00AA304C">
        <w:trPr>
          <w:trHeight w:val="330"/>
        </w:trPr>
        <w:tc>
          <w:tcPr>
            <w:tcW w:w="5372" w:type="dxa"/>
            <w:tcBorders>
              <w:top w:val="nil"/>
              <w:left w:val="single" w:sz="12" w:space="0" w:color="92D050"/>
              <w:bottom w:val="single" w:sz="12" w:space="0" w:color="92D050"/>
              <w:right w:val="single" w:sz="12" w:space="0" w:color="92D050"/>
            </w:tcBorders>
            <w:shd w:val="clear" w:color="auto" w:fill="auto"/>
            <w:vAlign w:val="center"/>
            <w:hideMark/>
          </w:tcPr>
          <w:p w14:paraId="25F363B5" w14:textId="77777777" w:rsidR="004D3311" w:rsidRPr="00AA304C" w:rsidRDefault="004D3311" w:rsidP="004D3311">
            <w:pPr>
              <w:rPr>
                <w:rFonts w:ascii="Arial" w:eastAsia="Times New Roman" w:hAnsi="Arial" w:cs="Arial"/>
                <w:i/>
                <w:iCs/>
                <w:color w:val="000000"/>
                <w:lang w:val="es-CO" w:eastAsia="es-CO"/>
              </w:rPr>
            </w:pPr>
            <w:r w:rsidRPr="00AA304C">
              <w:rPr>
                <w:rFonts w:ascii="Arial" w:eastAsia="Times New Roman" w:hAnsi="Arial" w:cs="Arial"/>
                <w:i/>
                <w:iCs/>
                <w:color w:val="000000"/>
                <w:lang w:val="es-CO" w:eastAsia="es-CO"/>
              </w:rPr>
              <w:t>Rhizoctonia solani (%)</w:t>
            </w:r>
          </w:p>
        </w:tc>
        <w:tc>
          <w:tcPr>
            <w:tcW w:w="4536" w:type="dxa"/>
            <w:tcBorders>
              <w:top w:val="nil"/>
              <w:left w:val="nil"/>
              <w:bottom w:val="single" w:sz="12" w:space="0" w:color="92D050"/>
              <w:right w:val="single" w:sz="12" w:space="0" w:color="92D050"/>
            </w:tcBorders>
            <w:shd w:val="clear" w:color="auto" w:fill="auto"/>
            <w:vAlign w:val="center"/>
            <w:hideMark/>
          </w:tcPr>
          <w:p w14:paraId="0544E67B" w14:textId="77777777" w:rsidR="004D3311" w:rsidRPr="00AA304C" w:rsidRDefault="004D3311" w:rsidP="004D3311">
            <w:pPr>
              <w:rPr>
                <w:rFonts w:ascii="Arial" w:eastAsia="Times New Roman" w:hAnsi="Arial" w:cs="Arial"/>
                <w:color w:val="000000"/>
                <w:lang w:val="es-CO" w:eastAsia="es-CO"/>
              </w:rPr>
            </w:pPr>
            <w:r w:rsidRPr="00AA304C">
              <w:rPr>
                <w:rFonts w:ascii="Arial" w:eastAsia="Times New Roman" w:hAnsi="Arial" w:cs="Arial"/>
                <w:color w:val="000000"/>
                <w:lang w:val="es-CO" w:eastAsia="es-CO"/>
              </w:rPr>
              <w:t>11,96</w:t>
            </w:r>
          </w:p>
        </w:tc>
      </w:tr>
      <w:tr w:rsidR="004D3311" w:rsidRPr="00AA304C" w14:paraId="4A984FFA" w14:textId="77777777" w:rsidTr="00AA304C">
        <w:trPr>
          <w:trHeight w:val="65"/>
        </w:trPr>
        <w:tc>
          <w:tcPr>
            <w:tcW w:w="5372" w:type="dxa"/>
            <w:tcBorders>
              <w:top w:val="nil"/>
              <w:left w:val="single" w:sz="12" w:space="0" w:color="92D050"/>
              <w:bottom w:val="single" w:sz="12" w:space="0" w:color="92D050"/>
              <w:right w:val="single" w:sz="12" w:space="0" w:color="92D050"/>
            </w:tcBorders>
            <w:shd w:val="clear" w:color="auto" w:fill="auto"/>
            <w:vAlign w:val="center"/>
            <w:hideMark/>
          </w:tcPr>
          <w:p w14:paraId="164BBF3F" w14:textId="77777777" w:rsidR="004D3311" w:rsidRDefault="004D3311" w:rsidP="004D3311">
            <w:pPr>
              <w:rPr>
                <w:rFonts w:ascii="Arial" w:eastAsia="Times New Roman" w:hAnsi="Arial" w:cs="Arial"/>
                <w:i/>
                <w:iCs/>
                <w:color w:val="000000"/>
                <w:lang w:val="es-CO" w:eastAsia="es-CO"/>
              </w:rPr>
            </w:pPr>
            <w:r w:rsidRPr="00AA304C">
              <w:rPr>
                <w:rFonts w:ascii="Arial" w:eastAsia="Times New Roman" w:hAnsi="Arial" w:cs="Arial"/>
                <w:i/>
                <w:iCs/>
                <w:color w:val="000000"/>
                <w:lang w:val="es-CO" w:eastAsia="es-CO"/>
              </w:rPr>
              <w:t>Mancha bacteriana o dormidera pseudomonas</w:t>
            </w:r>
          </w:p>
          <w:p w14:paraId="30DBD4FB" w14:textId="2CCB8220" w:rsidR="004D3311" w:rsidRPr="00AA304C" w:rsidRDefault="004D3311" w:rsidP="004D3311">
            <w:pPr>
              <w:rPr>
                <w:rFonts w:ascii="Arial" w:eastAsia="Times New Roman" w:hAnsi="Arial" w:cs="Arial"/>
                <w:i/>
                <w:iCs/>
                <w:color w:val="000000"/>
                <w:lang w:val="es-CO" w:eastAsia="es-CO"/>
              </w:rPr>
            </w:pPr>
          </w:p>
        </w:tc>
        <w:tc>
          <w:tcPr>
            <w:tcW w:w="4536" w:type="dxa"/>
            <w:tcBorders>
              <w:top w:val="nil"/>
              <w:left w:val="nil"/>
              <w:bottom w:val="single" w:sz="12" w:space="0" w:color="92D050"/>
              <w:right w:val="single" w:sz="12" w:space="0" w:color="92D050"/>
            </w:tcBorders>
            <w:shd w:val="clear" w:color="auto" w:fill="auto"/>
            <w:vAlign w:val="center"/>
            <w:hideMark/>
          </w:tcPr>
          <w:p w14:paraId="7C866331" w14:textId="77777777" w:rsidR="004D3311" w:rsidRPr="00AA304C" w:rsidRDefault="004D3311" w:rsidP="004D3311">
            <w:pPr>
              <w:rPr>
                <w:rFonts w:ascii="Arial" w:eastAsia="Times New Roman" w:hAnsi="Arial" w:cs="Arial"/>
                <w:color w:val="000000"/>
                <w:lang w:val="es-CO" w:eastAsia="es-CO"/>
              </w:rPr>
            </w:pPr>
            <w:r w:rsidRPr="00AA304C">
              <w:rPr>
                <w:rFonts w:ascii="Arial" w:eastAsia="Times New Roman" w:hAnsi="Arial" w:cs="Arial"/>
                <w:color w:val="000000"/>
                <w:lang w:val="es-CO" w:eastAsia="es-CO"/>
              </w:rPr>
              <w:t>No presente</w:t>
            </w:r>
          </w:p>
        </w:tc>
      </w:tr>
      <w:tr w:rsidR="004D3311" w:rsidRPr="00AA304C" w14:paraId="1D92A142" w14:textId="77777777" w:rsidTr="00AA304C">
        <w:trPr>
          <w:trHeight w:val="330"/>
        </w:trPr>
        <w:tc>
          <w:tcPr>
            <w:tcW w:w="5372" w:type="dxa"/>
            <w:tcBorders>
              <w:top w:val="nil"/>
              <w:left w:val="single" w:sz="12" w:space="0" w:color="92D050"/>
              <w:bottom w:val="single" w:sz="12" w:space="0" w:color="92D050"/>
              <w:right w:val="single" w:sz="12" w:space="0" w:color="92D050"/>
            </w:tcBorders>
            <w:shd w:val="clear" w:color="auto" w:fill="auto"/>
            <w:vAlign w:val="center"/>
            <w:hideMark/>
          </w:tcPr>
          <w:p w14:paraId="6B260645" w14:textId="77777777" w:rsidR="004D3311" w:rsidRDefault="004D3311" w:rsidP="004D3311">
            <w:pPr>
              <w:rPr>
                <w:rFonts w:ascii="Arial" w:eastAsia="Times New Roman" w:hAnsi="Arial" w:cs="Arial"/>
                <w:i/>
                <w:iCs/>
                <w:color w:val="000000"/>
                <w:lang w:val="es-CO" w:eastAsia="es-CO"/>
              </w:rPr>
            </w:pPr>
            <w:r w:rsidRPr="00AA304C">
              <w:rPr>
                <w:rFonts w:ascii="Arial" w:eastAsia="Times New Roman" w:hAnsi="Arial" w:cs="Arial"/>
                <w:i/>
                <w:iCs/>
                <w:color w:val="000000"/>
                <w:lang w:val="es-CO" w:eastAsia="es-CO"/>
              </w:rPr>
              <w:t>Marchitez temprana verticillum albo-altrum</w:t>
            </w:r>
          </w:p>
          <w:p w14:paraId="5041095A" w14:textId="6D3D7E5F" w:rsidR="004D3311" w:rsidRPr="00AA304C" w:rsidRDefault="004D3311" w:rsidP="004D3311">
            <w:pPr>
              <w:rPr>
                <w:rFonts w:ascii="Arial" w:eastAsia="Times New Roman" w:hAnsi="Arial" w:cs="Arial"/>
                <w:i/>
                <w:iCs/>
                <w:color w:val="000000"/>
                <w:lang w:val="es-CO" w:eastAsia="es-CO"/>
              </w:rPr>
            </w:pPr>
          </w:p>
        </w:tc>
        <w:tc>
          <w:tcPr>
            <w:tcW w:w="4536" w:type="dxa"/>
            <w:tcBorders>
              <w:top w:val="nil"/>
              <w:left w:val="nil"/>
              <w:bottom w:val="single" w:sz="12" w:space="0" w:color="92D050"/>
              <w:right w:val="single" w:sz="12" w:space="0" w:color="92D050"/>
            </w:tcBorders>
            <w:shd w:val="clear" w:color="auto" w:fill="auto"/>
            <w:vAlign w:val="center"/>
            <w:hideMark/>
          </w:tcPr>
          <w:p w14:paraId="6A10B23C" w14:textId="77777777" w:rsidR="004D3311" w:rsidRPr="00AA304C" w:rsidRDefault="004D3311" w:rsidP="004D3311">
            <w:pPr>
              <w:rPr>
                <w:rFonts w:ascii="Arial" w:eastAsia="Times New Roman" w:hAnsi="Arial" w:cs="Arial"/>
                <w:color w:val="000000"/>
                <w:lang w:val="es-CO" w:eastAsia="es-CO"/>
              </w:rPr>
            </w:pPr>
            <w:r w:rsidRPr="00AA304C">
              <w:rPr>
                <w:rFonts w:ascii="Arial" w:eastAsia="Times New Roman" w:hAnsi="Arial" w:cs="Arial"/>
                <w:color w:val="000000"/>
                <w:lang w:val="es-CO" w:eastAsia="es-CO"/>
              </w:rPr>
              <w:t>No presente</w:t>
            </w:r>
          </w:p>
        </w:tc>
      </w:tr>
      <w:tr w:rsidR="004D3311" w:rsidRPr="00AA304C" w14:paraId="4C76515A" w14:textId="77777777" w:rsidTr="00AA304C">
        <w:trPr>
          <w:trHeight w:val="330"/>
        </w:trPr>
        <w:tc>
          <w:tcPr>
            <w:tcW w:w="5372" w:type="dxa"/>
            <w:tcBorders>
              <w:top w:val="nil"/>
              <w:left w:val="single" w:sz="12" w:space="0" w:color="92D050"/>
              <w:bottom w:val="single" w:sz="12" w:space="0" w:color="92D050"/>
              <w:right w:val="single" w:sz="12" w:space="0" w:color="92D050"/>
            </w:tcBorders>
            <w:shd w:val="clear" w:color="auto" w:fill="auto"/>
            <w:vAlign w:val="center"/>
            <w:hideMark/>
          </w:tcPr>
          <w:p w14:paraId="177E8EEB" w14:textId="77777777" w:rsidR="004D3311" w:rsidRDefault="004D3311" w:rsidP="004D3311">
            <w:pPr>
              <w:rPr>
                <w:rFonts w:ascii="Arial" w:eastAsia="Times New Roman" w:hAnsi="Arial" w:cs="Arial"/>
                <w:i/>
                <w:iCs/>
                <w:color w:val="000000"/>
                <w:lang w:val="es-CO" w:eastAsia="es-CO"/>
              </w:rPr>
            </w:pPr>
            <w:r w:rsidRPr="00AA304C">
              <w:rPr>
                <w:rFonts w:ascii="Arial" w:eastAsia="Times New Roman" w:hAnsi="Arial" w:cs="Arial"/>
                <w:i/>
                <w:iCs/>
                <w:color w:val="000000"/>
                <w:lang w:val="es-CO" w:eastAsia="es-CO"/>
              </w:rPr>
              <w:t>Mortaja blanca Rosellinia sp</w:t>
            </w:r>
          </w:p>
          <w:p w14:paraId="1D412550" w14:textId="014A3922" w:rsidR="004D3311" w:rsidRPr="00AA304C" w:rsidRDefault="004D3311" w:rsidP="004D3311">
            <w:pPr>
              <w:rPr>
                <w:rFonts w:ascii="Arial" w:eastAsia="Times New Roman" w:hAnsi="Arial" w:cs="Arial"/>
                <w:i/>
                <w:iCs/>
                <w:color w:val="000000"/>
                <w:lang w:val="es-CO" w:eastAsia="es-CO"/>
              </w:rPr>
            </w:pPr>
          </w:p>
        </w:tc>
        <w:tc>
          <w:tcPr>
            <w:tcW w:w="4536" w:type="dxa"/>
            <w:tcBorders>
              <w:top w:val="nil"/>
              <w:left w:val="nil"/>
              <w:bottom w:val="single" w:sz="12" w:space="0" w:color="92D050"/>
              <w:right w:val="single" w:sz="12" w:space="0" w:color="92D050"/>
            </w:tcBorders>
            <w:shd w:val="clear" w:color="auto" w:fill="auto"/>
            <w:vAlign w:val="center"/>
            <w:hideMark/>
          </w:tcPr>
          <w:p w14:paraId="67413AB6" w14:textId="77777777" w:rsidR="004D3311" w:rsidRPr="00AA304C" w:rsidRDefault="004D3311" w:rsidP="004D3311">
            <w:pPr>
              <w:rPr>
                <w:rFonts w:ascii="Arial" w:eastAsia="Times New Roman" w:hAnsi="Arial" w:cs="Arial"/>
                <w:color w:val="000000"/>
                <w:lang w:val="es-CO" w:eastAsia="es-CO"/>
              </w:rPr>
            </w:pPr>
            <w:r w:rsidRPr="00AA304C">
              <w:rPr>
                <w:rFonts w:ascii="Arial" w:eastAsia="Times New Roman" w:hAnsi="Arial" w:cs="Arial"/>
                <w:color w:val="000000"/>
                <w:lang w:val="es-CO" w:eastAsia="es-CO"/>
              </w:rPr>
              <w:t>No presente</w:t>
            </w:r>
          </w:p>
        </w:tc>
      </w:tr>
      <w:tr w:rsidR="004D3311" w:rsidRPr="00AA304C" w14:paraId="3A59E258" w14:textId="77777777" w:rsidTr="00AA304C">
        <w:trPr>
          <w:trHeight w:val="330"/>
        </w:trPr>
        <w:tc>
          <w:tcPr>
            <w:tcW w:w="5372" w:type="dxa"/>
            <w:tcBorders>
              <w:top w:val="nil"/>
              <w:left w:val="single" w:sz="12" w:space="0" w:color="92D050"/>
              <w:bottom w:val="single" w:sz="12" w:space="0" w:color="92D050"/>
              <w:right w:val="single" w:sz="12" w:space="0" w:color="92D050"/>
            </w:tcBorders>
            <w:shd w:val="clear" w:color="auto" w:fill="auto"/>
            <w:vAlign w:val="center"/>
            <w:hideMark/>
          </w:tcPr>
          <w:p w14:paraId="5DB19912" w14:textId="77777777" w:rsidR="004D3311" w:rsidRPr="00AD6893" w:rsidRDefault="004D3311" w:rsidP="004D3311">
            <w:pPr>
              <w:rPr>
                <w:rFonts w:ascii="Arial" w:eastAsia="Times New Roman" w:hAnsi="Arial" w:cs="Arial"/>
                <w:i/>
                <w:iCs/>
                <w:color w:val="000000"/>
                <w:lang w:val="pt-BR" w:eastAsia="es-CO"/>
              </w:rPr>
            </w:pPr>
            <w:r w:rsidRPr="00AD6893">
              <w:rPr>
                <w:rFonts w:ascii="Arial" w:eastAsia="Times New Roman" w:hAnsi="Arial" w:cs="Arial"/>
                <w:i/>
                <w:iCs/>
                <w:color w:val="000000"/>
                <w:lang w:val="pt-BR" w:eastAsia="es-CO"/>
              </w:rPr>
              <w:t>Pata negra o pie negro Erwinia caratovora</w:t>
            </w:r>
          </w:p>
          <w:p w14:paraId="721BBF7C" w14:textId="3866E024" w:rsidR="004D3311" w:rsidRPr="00AD6893" w:rsidRDefault="004D3311" w:rsidP="004D3311">
            <w:pPr>
              <w:rPr>
                <w:rFonts w:ascii="Arial" w:eastAsia="Times New Roman" w:hAnsi="Arial" w:cs="Arial"/>
                <w:i/>
                <w:iCs/>
                <w:color w:val="000000"/>
                <w:lang w:val="pt-BR" w:eastAsia="es-CO"/>
              </w:rPr>
            </w:pPr>
          </w:p>
        </w:tc>
        <w:tc>
          <w:tcPr>
            <w:tcW w:w="4536" w:type="dxa"/>
            <w:tcBorders>
              <w:top w:val="nil"/>
              <w:left w:val="nil"/>
              <w:bottom w:val="single" w:sz="12" w:space="0" w:color="92D050"/>
              <w:right w:val="single" w:sz="12" w:space="0" w:color="92D050"/>
            </w:tcBorders>
            <w:shd w:val="clear" w:color="auto" w:fill="auto"/>
            <w:vAlign w:val="center"/>
            <w:hideMark/>
          </w:tcPr>
          <w:p w14:paraId="2D8DF76D" w14:textId="77777777" w:rsidR="004D3311" w:rsidRPr="00AA304C" w:rsidRDefault="004D3311" w:rsidP="004D3311">
            <w:pPr>
              <w:rPr>
                <w:rFonts w:ascii="Arial" w:eastAsia="Times New Roman" w:hAnsi="Arial" w:cs="Arial"/>
                <w:color w:val="000000"/>
                <w:lang w:val="es-CO" w:eastAsia="es-CO"/>
              </w:rPr>
            </w:pPr>
            <w:r w:rsidRPr="00AA304C">
              <w:rPr>
                <w:rFonts w:ascii="Arial" w:eastAsia="Times New Roman" w:hAnsi="Arial" w:cs="Arial"/>
                <w:color w:val="000000"/>
                <w:lang w:val="es-CO" w:eastAsia="es-CO"/>
              </w:rPr>
              <w:t>No presente</w:t>
            </w:r>
          </w:p>
        </w:tc>
      </w:tr>
      <w:tr w:rsidR="004D3311" w:rsidRPr="00AA304C" w14:paraId="4F3479E3" w14:textId="77777777" w:rsidTr="00AA304C">
        <w:trPr>
          <w:trHeight w:val="330"/>
        </w:trPr>
        <w:tc>
          <w:tcPr>
            <w:tcW w:w="5372" w:type="dxa"/>
            <w:tcBorders>
              <w:top w:val="nil"/>
              <w:left w:val="single" w:sz="12" w:space="0" w:color="92D050"/>
              <w:bottom w:val="single" w:sz="12" w:space="0" w:color="92D050"/>
              <w:right w:val="single" w:sz="12" w:space="0" w:color="92D050"/>
            </w:tcBorders>
            <w:shd w:val="clear" w:color="auto" w:fill="auto"/>
            <w:vAlign w:val="center"/>
            <w:hideMark/>
          </w:tcPr>
          <w:p w14:paraId="1159ADA2" w14:textId="77777777" w:rsidR="004D3311" w:rsidRDefault="004D3311" w:rsidP="004D3311">
            <w:pPr>
              <w:rPr>
                <w:rFonts w:ascii="Arial" w:eastAsia="Times New Roman" w:hAnsi="Arial" w:cs="Arial"/>
                <w:i/>
                <w:iCs/>
                <w:color w:val="000000"/>
                <w:lang w:val="es-CO" w:eastAsia="es-CO"/>
              </w:rPr>
            </w:pPr>
            <w:r w:rsidRPr="00AA304C">
              <w:rPr>
                <w:rFonts w:ascii="Arial" w:eastAsia="Times New Roman" w:hAnsi="Arial" w:cs="Arial"/>
                <w:i/>
                <w:iCs/>
                <w:color w:val="000000"/>
                <w:lang w:val="es-CO" w:eastAsia="es-CO"/>
              </w:rPr>
              <w:t>Roña Spongospora subterránea (%)</w:t>
            </w:r>
          </w:p>
          <w:p w14:paraId="254D2A54" w14:textId="22C597B5" w:rsidR="004D3311" w:rsidRPr="00AA304C" w:rsidRDefault="004D3311" w:rsidP="004D3311">
            <w:pPr>
              <w:rPr>
                <w:rFonts w:ascii="Arial" w:eastAsia="Times New Roman" w:hAnsi="Arial" w:cs="Arial"/>
                <w:i/>
                <w:iCs/>
                <w:color w:val="000000"/>
                <w:lang w:val="es-CO" w:eastAsia="es-CO"/>
              </w:rPr>
            </w:pPr>
          </w:p>
        </w:tc>
        <w:tc>
          <w:tcPr>
            <w:tcW w:w="4536" w:type="dxa"/>
            <w:tcBorders>
              <w:top w:val="nil"/>
              <w:left w:val="nil"/>
              <w:bottom w:val="single" w:sz="12" w:space="0" w:color="92D050"/>
              <w:right w:val="single" w:sz="12" w:space="0" w:color="92D050"/>
            </w:tcBorders>
            <w:shd w:val="clear" w:color="auto" w:fill="auto"/>
            <w:vAlign w:val="center"/>
            <w:hideMark/>
          </w:tcPr>
          <w:p w14:paraId="1C5DA29F" w14:textId="77777777" w:rsidR="004D3311" w:rsidRPr="00AA304C" w:rsidRDefault="004D3311" w:rsidP="004D3311">
            <w:pPr>
              <w:rPr>
                <w:rFonts w:ascii="Arial" w:eastAsia="Times New Roman" w:hAnsi="Arial" w:cs="Arial"/>
                <w:color w:val="000000"/>
                <w:lang w:val="es-CO" w:eastAsia="es-CO"/>
              </w:rPr>
            </w:pPr>
            <w:r w:rsidRPr="00AA304C">
              <w:rPr>
                <w:rFonts w:ascii="Arial" w:eastAsia="Times New Roman" w:hAnsi="Arial" w:cs="Arial"/>
                <w:color w:val="000000"/>
                <w:lang w:val="es-CO" w:eastAsia="es-CO"/>
              </w:rPr>
              <w:t>1,86</w:t>
            </w:r>
          </w:p>
        </w:tc>
      </w:tr>
      <w:tr w:rsidR="004D3311" w:rsidRPr="00AA304C" w14:paraId="0C84DC81" w14:textId="77777777" w:rsidTr="00AA304C">
        <w:trPr>
          <w:trHeight w:val="330"/>
        </w:trPr>
        <w:tc>
          <w:tcPr>
            <w:tcW w:w="5372" w:type="dxa"/>
            <w:tcBorders>
              <w:top w:val="nil"/>
              <w:left w:val="single" w:sz="12" w:space="0" w:color="92D050"/>
              <w:bottom w:val="single" w:sz="12" w:space="0" w:color="92D050"/>
              <w:right w:val="single" w:sz="12" w:space="0" w:color="92D050"/>
            </w:tcBorders>
            <w:shd w:val="clear" w:color="auto" w:fill="auto"/>
            <w:vAlign w:val="center"/>
            <w:hideMark/>
          </w:tcPr>
          <w:p w14:paraId="7F2AA9EB" w14:textId="77777777" w:rsidR="004D3311" w:rsidRDefault="004D3311" w:rsidP="004D3311">
            <w:pPr>
              <w:rPr>
                <w:rFonts w:ascii="Arial" w:eastAsia="Times New Roman" w:hAnsi="Arial" w:cs="Arial"/>
                <w:i/>
                <w:iCs/>
                <w:color w:val="000000"/>
                <w:lang w:val="es-CO" w:eastAsia="es-CO"/>
              </w:rPr>
            </w:pPr>
            <w:r w:rsidRPr="00AA304C">
              <w:rPr>
                <w:rFonts w:ascii="Arial" w:eastAsia="Times New Roman" w:hAnsi="Arial" w:cs="Arial"/>
                <w:i/>
                <w:iCs/>
                <w:color w:val="000000"/>
                <w:lang w:val="es-CO" w:eastAsia="es-CO"/>
              </w:rPr>
              <w:t>Streptomyces scabies (%)</w:t>
            </w:r>
          </w:p>
          <w:p w14:paraId="2B34E849" w14:textId="49D4AE2C" w:rsidR="004D3311" w:rsidRPr="00AA304C" w:rsidRDefault="004D3311" w:rsidP="004D3311">
            <w:pPr>
              <w:rPr>
                <w:rFonts w:ascii="Arial" w:eastAsia="Times New Roman" w:hAnsi="Arial" w:cs="Arial"/>
                <w:i/>
                <w:iCs/>
                <w:color w:val="000000"/>
                <w:lang w:val="es-CO" w:eastAsia="es-CO"/>
              </w:rPr>
            </w:pPr>
          </w:p>
        </w:tc>
        <w:tc>
          <w:tcPr>
            <w:tcW w:w="4536" w:type="dxa"/>
            <w:tcBorders>
              <w:top w:val="nil"/>
              <w:left w:val="nil"/>
              <w:bottom w:val="single" w:sz="12" w:space="0" w:color="92D050"/>
              <w:right w:val="single" w:sz="12" w:space="0" w:color="92D050"/>
            </w:tcBorders>
            <w:shd w:val="clear" w:color="auto" w:fill="auto"/>
            <w:vAlign w:val="center"/>
            <w:hideMark/>
          </w:tcPr>
          <w:p w14:paraId="27C004CC" w14:textId="77777777" w:rsidR="004D3311" w:rsidRPr="00AA304C" w:rsidRDefault="004D3311" w:rsidP="004D3311">
            <w:pPr>
              <w:rPr>
                <w:rFonts w:ascii="Arial" w:eastAsia="Times New Roman" w:hAnsi="Arial" w:cs="Arial"/>
                <w:color w:val="000000"/>
                <w:lang w:val="es-CO" w:eastAsia="es-CO"/>
              </w:rPr>
            </w:pPr>
            <w:r w:rsidRPr="00AA304C">
              <w:rPr>
                <w:rFonts w:ascii="Arial" w:eastAsia="Times New Roman" w:hAnsi="Arial" w:cs="Arial"/>
                <w:color w:val="000000"/>
                <w:lang w:val="es-CO" w:eastAsia="es-CO"/>
              </w:rPr>
              <w:t>0,821</w:t>
            </w:r>
          </w:p>
        </w:tc>
      </w:tr>
      <w:tr w:rsidR="004D3311" w:rsidRPr="00AA304C" w14:paraId="454E0A05" w14:textId="77777777" w:rsidTr="00AA304C">
        <w:trPr>
          <w:trHeight w:val="330"/>
        </w:trPr>
        <w:tc>
          <w:tcPr>
            <w:tcW w:w="5372" w:type="dxa"/>
            <w:tcBorders>
              <w:top w:val="nil"/>
              <w:left w:val="single" w:sz="12" w:space="0" w:color="92D050"/>
              <w:bottom w:val="single" w:sz="12" w:space="0" w:color="92D050"/>
              <w:right w:val="single" w:sz="12" w:space="0" w:color="92D050"/>
            </w:tcBorders>
            <w:shd w:val="clear" w:color="auto" w:fill="auto"/>
            <w:vAlign w:val="center"/>
            <w:hideMark/>
          </w:tcPr>
          <w:p w14:paraId="46B2863D" w14:textId="77777777" w:rsidR="004D3311" w:rsidRDefault="004D3311" w:rsidP="004D3311">
            <w:pPr>
              <w:rPr>
                <w:rFonts w:ascii="Arial" w:eastAsia="Times New Roman" w:hAnsi="Arial" w:cs="Arial"/>
                <w:i/>
                <w:iCs/>
                <w:color w:val="000000"/>
                <w:lang w:val="es-CO" w:eastAsia="es-CO"/>
              </w:rPr>
            </w:pPr>
            <w:r w:rsidRPr="00AA304C">
              <w:rPr>
                <w:rFonts w:ascii="Arial" w:eastAsia="Times New Roman" w:hAnsi="Arial" w:cs="Arial"/>
                <w:i/>
                <w:iCs/>
                <w:color w:val="000000"/>
                <w:lang w:val="es-CO" w:eastAsia="es-CO"/>
              </w:rPr>
              <w:t>Tizon tempranoo Alternaria solani</w:t>
            </w:r>
          </w:p>
          <w:p w14:paraId="600C04E6" w14:textId="57A3EC71" w:rsidR="004D3311" w:rsidRPr="00AA304C" w:rsidRDefault="004D3311" w:rsidP="004D3311">
            <w:pPr>
              <w:rPr>
                <w:rFonts w:ascii="Arial" w:eastAsia="Times New Roman" w:hAnsi="Arial" w:cs="Arial"/>
                <w:i/>
                <w:iCs/>
                <w:color w:val="000000"/>
                <w:lang w:val="es-CO" w:eastAsia="es-CO"/>
              </w:rPr>
            </w:pPr>
          </w:p>
        </w:tc>
        <w:tc>
          <w:tcPr>
            <w:tcW w:w="4536" w:type="dxa"/>
            <w:tcBorders>
              <w:top w:val="nil"/>
              <w:left w:val="nil"/>
              <w:bottom w:val="single" w:sz="12" w:space="0" w:color="92D050"/>
              <w:right w:val="single" w:sz="12" w:space="0" w:color="92D050"/>
            </w:tcBorders>
            <w:shd w:val="clear" w:color="auto" w:fill="auto"/>
            <w:vAlign w:val="center"/>
            <w:hideMark/>
          </w:tcPr>
          <w:p w14:paraId="4824C2B2" w14:textId="77777777" w:rsidR="004D3311" w:rsidRPr="00AA304C" w:rsidRDefault="004D3311" w:rsidP="004D3311">
            <w:pPr>
              <w:rPr>
                <w:rFonts w:ascii="Arial" w:eastAsia="Times New Roman" w:hAnsi="Arial" w:cs="Arial"/>
                <w:color w:val="000000"/>
                <w:lang w:val="es-CO" w:eastAsia="es-CO"/>
              </w:rPr>
            </w:pPr>
            <w:r w:rsidRPr="00AA304C">
              <w:rPr>
                <w:rFonts w:ascii="Arial" w:eastAsia="Times New Roman" w:hAnsi="Arial" w:cs="Arial"/>
                <w:color w:val="000000"/>
                <w:lang w:val="es-CO" w:eastAsia="es-CO"/>
              </w:rPr>
              <w:t>No presente</w:t>
            </w:r>
          </w:p>
        </w:tc>
      </w:tr>
      <w:tr w:rsidR="004D3311" w:rsidRPr="00AA304C" w14:paraId="3A46CFDF" w14:textId="77777777" w:rsidTr="00AA304C">
        <w:trPr>
          <w:trHeight w:val="330"/>
        </w:trPr>
        <w:tc>
          <w:tcPr>
            <w:tcW w:w="5372" w:type="dxa"/>
            <w:tcBorders>
              <w:top w:val="nil"/>
              <w:left w:val="single" w:sz="12" w:space="0" w:color="92D050"/>
              <w:bottom w:val="single" w:sz="12" w:space="0" w:color="92D050"/>
              <w:right w:val="single" w:sz="12" w:space="0" w:color="92D050"/>
            </w:tcBorders>
            <w:shd w:val="clear" w:color="auto" w:fill="auto"/>
            <w:vAlign w:val="center"/>
            <w:hideMark/>
          </w:tcPr>
          <w:p w14:paraId="7DA25500" w14:textId="77777777" w:rsidR="004D3311" w:rsidRDefault="004D3311" w:rsidP="004D3311">
            <w:pPr>
              <w:rPr>
                <w:rFonts w:ascii="Arial" w:eastAsia="Times New Roman" w:hAnsi="Arial" w:cs="Arial"/>
                <w:i/>
                <w:iCs/>
                <w:color w:val="000000"/>
                <w:lang w:val="es-CO" w:eastAsia="es-CO"/>
              </w:rPr>
            </w:pPr>
            <w:r w:rsidRPr="00AA304C">
              <w:rPr>
                <w:rFonts w:ascii="Arial" w:eastAsia="Times New Roman" w:hAnsi="Arial" w:cs="Arial"/>
                <w:i/>
                <w:iCs/>
                <w:color w:val="000000"/>
                <w:lang w:val="es-CO" w:eastAsia="es-CO"/>
              </w:rPr>
              <w:t>Roya Puccinia pitteriana</w:t>
            </w:r>
          </w:p>
          <w:p w14:paraId="5DE3361C" w14:textId="55BAE2F9" w:rsidR="004D3311" w:rsidRPr="00AA304C" w:rsidRDefault="004D3311" w:rsidP="004D3311">
            <w:pPr>
              <w:rPr>
                <w:rFonts w:ascii="Arial" w:eastAsia="Times New Roman" w:hAnsi="Arial" w:cs="Arial"/>
                <w:i/>
                <w:iCs/>
                <w:color w:val="000000"/>
                <w:lang w:val="es-CO" w:eastAsia="es-CO"/>
              </w:rPr>
            </w:pPr>
          </w:p>
        </w:tc>
        <w:tc>
          <w:tcPr>
            <w:tcW w:w="4536" w:type="dxa"/>
            <w:tcBorders>
              <w:top w:val="nil"/>
              <w:left w:val="nil"/>
              <w:bottom w:val="single" w:sz="12" w:space="0" w:color="92D050"/>
              <w:right w:val="single" w:sz="12" w:space="0" w:color="92D050"/>
            </w:tcBorders>
            <w:shd w:val="clear" w:color="auto" w:fill="auto"/>
            <w:vAlign w:val="center"/>
            <w:hideMark/>
          </w:tcPr>
          <w:p w14:paraId="709FB745" w14:textId="77777777" w:rsidR="004D3311" w:rsidRPr="00AA304C" w:rsidRDefault="004D3311" w:rsidP="004D3311">
            <w:pPr>
              <w:rPr>
                <w:rFonts w:ascii="Arial" w:eastAsia="Times New Roman" w:hAnsi="Arial" w:cs="Arial"/>
                <w:color w:val="000000"/>
                <w:lang w:val="es-CO" w:eastAsia="es-CO"/>
              </w:rPr>
            </w:pPr>
            <w:r w:rsidRPr="00AA304C">
              <w:rPr>
                <w:rFonts w:ascii="Arial" w:eastAsia="Times New Roman" w:hAnsi="Arial" w:cs="Arial"/>
                <w:color w:val="000000"/>
                <w:lang w:val="es-CO" w:eastAsia="es-CO"/>
              </w:rPr>
              <w:t>No presente</w:t>
            </w:r>
          </w:p>
        </w:tc>
      </w:tr>
      <w:tr w:rsidR="004D3311" w:rsidRPr="00AA304C" w14:paraId="5D70A259" w14:textId="77777777" w:rsidTr="00AA304C">
        <w:trPr>
          <w:trHeight w:val="330"/>
        </w:trPr>
        <w:tc>
          <w:tcPr>
            <w:tcW w:w="5372" w:type="dxa"/>
            <w:tcBorders>
              <w:top w:val="nil"/>
              <w:left w:val="single" w:sz="12" w:space="0" w:color="92D050"/>
              <w:bottom w:val="single" w:sz="12" w:space="0" w:color="92D050"/>
              <w:right w:val="single" w:sz="12" w:space="0" w:color="92D050"/>
            </w:tcBorders>
            <w:shd w:val="clear" w:color="auto" w:fill="auto"/>
            <w:vAlign w:val="center"/>
            <w:hideMark/>
          </w:tcPr>
          <w:p w14:paraId="0DB78D78" w14:textId="77777777" w:rsidR="004D3311" w:rsidRDefault="004D3311" w:rsidP="004D3311">
            <w:pPr>
              <w:rPr>
                <w:rFonts w:ascii="Arial" w:eastAsia="Times New Roman" w:hAnsi="Arial" w:cs="Arial"/>
                <w:i/>
                <w:iCs/>
                <w:color w:val="000000"/>
                <w:lang w:val="es-CO" w:eastAsia="es-CO"/>
              </w:rPr>
            </w:pPr>
            <w:r w:rsidRPr="00AA304C">
              <w:rPr>
                <w:rFonts w:ascii="Arial" w:eastAsia="Times New Roman" w:hAnsi="Arial" w:cs="Arial"/>
                <w:i/>
                <w:iCs/>
                <w:color w:val="000000"/>
                <w:lang w:val="es-CO" w:eastAsia="es-CO"/>
              </w:rPr>
              <w:t>Pudrición seca o fusariosis Fusarium sp.</w:t>
            </w:r>
          </w:p>
          <w:p w14:paraId="49A176F4" w14:textId="7BC69E65" w:rsidR="004D3311" w:rsidRPr="00AA304C" w:rsidRDefault="004D3311" w:rsidP="004D3311">
            <w:pPr>
              <w:rPr>
                <w:rFonts w:ascii="Arial" w:eastAsia="Times New Roman" w:hAnsi="Arial" w:cs="Arial"/>
                <w:i/>
                <w:iCs/>
                <w:color w:val="000000"/>
                <w:lang w:val="es-CO" w:eastAsia="es-CO"/>
              </w:rPr>
            </w:pPr>
          </w:p>
        </w:tc>
        <w:tc>
          <w:tcPr>
            <w:tcW w:w="4536" w:type="dxa"/>
            <w:tcBorders>
              <w:top w:val="nil"/>
              <w:left w:val="nil"/>
              <w:bottom w:val="single" w:sz="12" w:space="0" w:color="92D050"/>
              <w:right w:val="single" w:sz="12" w:space="0" w:color="92D050"/>
            </w:tcBorders>
            <w:shd w:val="clear" w:color="auto" w:fill="auto"/>
            <w:vAlign w:val="center"/>
            <w:hideMark/>
          </w:tcPr>
          <w:p w14:paraId="525D396B" w14:textId="77777777" w:rsidR="004D3311" w:rsidRPr="00AA304C" w:rsidRDefault="004D3311" w:rsidP="004D3311">
            <w:pPr>
              <w:rPr>
                <w:rFonts w:ascii="Arial" w:eastAsia="Times New Roman" w:hAnsi="Arial" w:cs="Arial"/>
                <w:color w:val="000000"/>
                <w:lang w:val="es-CO" w:eastAsia="es-CO"/>
              </w:rPr>
            </w:pPr>
            <w:r w:rsidRPr="00AA304C">
              <w:rPr>
                <w:rFonts w:ascii="Arial" w:eastAsia="Times New Roman" w:hAnsi="Arial" w:cs="Arial"/>
                <w:color w:val="000000"/>
                <w:lang w:val="es-CO" w:eastAsia="es-CO"/>
              </w:rPr>
              <w:t>0,2143</w:t>
            </w:r>
          </w:p>
        </w:tc>
      </w:tr>
      <w:tr w:rsidR="004D3311" w:rsidRPr="00AA304C" w14:paraId="3D15C53F" w14:textId="77777777" w:rsidTr="00AA304C">
        <w:trPr>
          <w:trHeight w:val="345"/>
        </w:trPr>
        <w:tc>
          <w:tcPr>
            <w:tcW w:w="9908" w:type="dxa"/>
            <w:gridSpan w:val="2"/>
            <w:tcBorders>
              <w:top w:val="single" w:sz="12" w:space="0" w:color="FFFFFF"/>
              <w:left w:val="single" w:sz="12" w:space="0" w:color="92D050"/>
              <w:bottom w:val="single" w:sz="12" w:space="0" w:color="FFFFFF"/>
              <w:right w:val="single" w:sz="12" w:space="0" w:color="92D050"/>
            </w:tcBorders>
            <w:shd w:val="clear" w:color="000000" w:fill="92D050"/>
            <w:vAlign w:val="center"/>
            <w:hideMark/>
          </w:tcPr>
          <w:p w14:paraId="4511206D" w14:textId="77777777" w:rsidR="004D3311" w:rsidRPr="00AA304C" w:rsidRDefault="004D3311" w:rsidP="004D3311">
            <w:pPr>
              <w:jc w:val="center"/>
              <w:rPr>
                <w:rFonts w:ascii="Arial" w:eastAsia="Times New Roman" w:hAnsi="Arial" w:cs="Arial"/>
                <w:b/>
                <w:bCs/>
                <w:color w:val="FFFFFF"/>
                <w:lang w:val="es-CO" w:eastAsia="es-CO"/>
              </w:rPr>
            </w:pPr>
            <w:r w:rsidRPr="00AA304C">
              <w:rPr>
                <w:rFonts w:ascii="Arial" w:eastAsia="Times New Roman" w:hAnsi="Arial" w:cs="Arial"/>
                <w:b/>
                <w:bCs/>
                <w:color w:val="FFFFFF"/>
                <w:lang w:val="es-CO" w:eastAsia="es-CO"/>
              </w:rPr>
              <w:t>Ataque de insectos</w:t>
            </w:r>
          </w:p>
        </w:tc>
      </w:tr>
      <w:tr w:rsidR="004D3311" w:rsidRPr="00AA304C" w14:paraId="0A6F2D37" w14:textId="77777777" w:rsidTr="00AA304C">
        <w:trPr>
          <w:trHeight w:val="330"/>
        </w:trPr>
        <w:tc>
          <w:tcPr>
            <w:tcW w:w="5372" w:type="dxa"/>
            <w:tcBorders>
              <w:top w:val="single" w:sz="12" w:space="0" w:color="92D050"/>
              <w:left w:val="single" w:sz="12" w:space="0" w:color="92D050"/>
              <w:bottom w:val="single" w:sz="12" w:space="0" w:color="92D050"/>
              <w:right w:val="single" w:sz="12" w:space="0" w:color="92D050"/>
            </w:tcBorders>
            <w:shd w:val="clear" w:color="auto" w:fill="auto"/>
            <w:vAlign w:val="center"/>
            <w:hideMark/>
          </w:tcPr>
          <w:p w14:paraId="69018E8D" w14:textId="77777777" w:rsidR="004D3311" w:rsidRDefault="004D3311" w:rsidP="004D3311">
            <w:pPr>
              <w:rPr>
                <w:rFonts w:ascii="Arial" w:eastAsia="Times New Roman" w:hAnsi="Arial" w:cs="Arial"/>
                <w:i/>
                <w:iCs/>
                <w:color w:val="000000"/>
                <w:lang w:val="es-CO" w:eastAsia="es-CO"/>
              </w:rPr>
            </w:pPr>
            <w:r w:rsidRPr="00AA304C">
              <w:rPr>
                <w:rFonts w:ascii="Arial" w:eastAsia="Times New Roman" w:hAnsi="Arial" w:cs="Arial"/>
                <w:i/>
                <w:iCs/>
                <w:color w:val="000000"/>
                <w:lang w:val="es-CO" w:eastAsia="es-CO"/>
              </w:rPr>
              <w:t>Polilla guatemalteca Tecia solanivora</w:t>
            </w:r>
          </w:p>
          <w:p w14:paraId="073CDEF4" w14:textId="7A033B29" w:rsidR="004D3311" w:rsidRPr="00AA304C" w:rsidRDefault="004D3311" w:rsidP="004D3311">
            <w:pPr>
              <w:rPr>
                <w:rFonts w:ascii="Arial" w:eastAsia="Times New Roman" w:hAnsi="Arial" w:cs="Arial"/>
                <w:i/>
                <w:iCs/>
                <w:color w:val="000000"/>
                <w:lang w:val="es-CO" w:eastAsia="es-CO"/>
              </w:rPr>
            </w:pPr>
          </w:p>
        </w:tc>
        <w:tc>
          <w:tcPr>
            <w:tcW w:w="4536" w:type="dxa"/>
            <w:tcBorders>
              <w:top w:val="single" w:sz="12" w:space="0" w:color="92D050"/>
              <w:left w:val="nil"/>
              <w:bottom w:val="single" w:sz="12" w:space="0" w:color="92D050"/>
              <w:right w:val="single" w:sz="12" w:space="0" w:color="92D050"/>
            </w:tcBorders>
            <w:shd w:val="clear" w:color="auto" w:fill="auto"/>
            <w:vAlign w:val="center"/>
            <w:hideMark/>
          </w:tcPr>
          <w:p w14:paraId="4541DAAE" w14:textId="77777777" w:rsidR="004D3311" w:rsidRPr="00AA304C" w:rsidRDefault="004D3311" w:rsidP="004D3311">
            <w:pPr>
              <w:rPr>
                <w:rFonts w:ascii="Arial" w:eastAsia="Times New Roman" w:hAnsi="Arial" w:cs="Arial"/>
                <w:color w:val="000000"/>
                <w:lang w:val="es-CO" w:eastAsia="es-CO"/>
              </w:rPr>
            </w:pPr>
            <w:r w:rsidRPr="00AA304C">
              <w:rPr>
                <w:rFonts w:ascii="Arial" w:eastAsia="Times New Roman" w:hAnsi="Arial" w:cs="Arial"/>
                <w:color w:val="000000"/>
                <w:lang w:val="es-CO" w:eastAsia="es-CO"/>
              </w:rPr>
              <w:t>1,28</w:t>
            </w:r>
          </w:p>
        </w:tc>
      </w:tr>
      <w:tr w:rsidR="004D3311" w:rsidRPr="00AA304C" w14:paraId="7DA9352C" w14:textId="77777777" w:rsidTr="00AA304C">
        <w:trPr>
          <w:trHeight w:val="330"/>
        </w:trPr>
        <w:tc>
          <w:tcPr>
            <w:tcW w:w="5372" w:type="dxa"/>
            <w:tcBorders>
              <w:top w:val="nil"/>
              <w:left w:val="single" w:sz="12" w:space="0" w:color="92D050"/>
              <w:bottom w:val="single" w:sz="12" w:space="0" w:color="92D050"/>
              <w:right w:val="single" w:sz="12" w:space="0" w:color="92D050"/>
            </w:tcBorders>
            <w:shd w:val="clear" w:color="auto" w:fill="auto"/>
            <w:vAlign w:val="center"/>
            <w:hideMark/>
          </w:tcPr>
          <w:p w14:paraId="557EBC1B" w14:textId="77777777" w:rsidR="004D3311" w:rsidRDefault="004D3311" w:rsidP="004D3311">
            <w:pPr>
              <w:rPr>
                <w:rFonts w:ascii="Arial" w:eastAsia="Times New Roman" w:hAnsi="Arial" w:cs="Arial"/>
                <w:i/>
                <w:iCs/>
                <w:color w:val="000000"/>
                <w:lang w:val="es-CO" w:eastAsia="es-CO"/>
              </w:rPr>
            </w:pPr>
            <w:r w:rsidRPr="00AA304C">
              <w:rPr>
                <w:rFonts w:ascii="Arial" w:eastAsia="Times New Roman" w:hAnsi="Arial" w:cs="Arial"/>
                <w:i/>
                <w:iCs/>
                <w:color w:val="000000"/>
                <w:lang w:val="es-CO" w:eastAsia="es-CO"/>
              </w:rPr>
              <w:t>Tiroteador (Naupactus sp)</w:t>
            </w:r>
          </w:p>
          <w:p w14:paraId="66264EF3" w14:textId="68746CCC" w:rsidR="004D3311" w:rsidRPr="00AA304C" w:rsidRDefault="004D3311" w:rsidP="004D3311">
            <w:pPr>
              <w:rPr>
                <w:rFonts w:ascii="Arial" w:eastAsia="Times New Roman" w:hAnsi="Arial" w:cs="Arial"/>
                <w:i/>
                <w:iCs/>
                <w:color w:val="000000"/>
                <w:lang w:val="es-CO" w:eastAsia="es-CO"/>
              </w:rPr>
            </w:pPr>
          </w:p>
        </w:tc>
        <w:tc>
          <w:tcPr>
            <w:tcW w:w="4536" w:type="dxa"/>
            <w:tcBorders>
              <w:top w:val="nil"/>
              <w:left w:val="nil"/>
              <w:bottom w:val="single" w:sz="12" w:space="0" w:color="92D050"/>
              <w:right w:val="single" w:sz="12" w:space="0" w:color="92D050"/>
            </w:tcBorders>
            <w:shd w:val="clear" w:color="auto" w:fill="auto"/>
            <w:vAlign w:val="center"/>
            <w:hideMark/>
          </w:tcPr>
          <w:p w14:paraId="66AFB46A" w14:textId="77777777" w:rsidR="004D3311" w:rsidRPr="00AA304C" w:rsidRDefault="004D3311" w:rsidP="004D3311">
            <w:pPr>
              <w:rPr>
                <w:rFonts w:ascii="Arial" w:eastAsia="Times New Roman" w:hAnsi="Arial" w:cs="Arial"/>
                <w:color w:val="000000"/>
                <w:lang w:val="es-CO" w:eastAsia="es-CO"/>
              </w:rPr>
            </w:pPr>
            <w:r w:rsidRPr="00AA304C">
              <w:rPr>
                <w:rFonts w:ascii="Arial" w:eastAsia="Times New Roman" w:hAnsi="Arial" w:cs="Arial"/>
                <w:color w:val="000000"/>
                <w:lang w:val="es-CO" w:eastAsia="es-CO"/>
              </w:rPr>
              <w:t>5,14</w:t>
            </w:r>
          </w:p>
        </w:tc>
      </w:tr>
      <w:tr w:rsidR="004D3311" w:rsidRPr="00AA304C" w14:paraId="55FA7DB5" w14:textId="77777777" w:rsidTr="008245C8">
        <w:trPr>
          <w:trHeight w:val="208"/>
        </w:trPr>
        <w:tc>
          <w:tcPr>
            <w:tcW w:w="5372" w:type="dxa"/>
            <w:tcBorders>
              <w:top w:val="nil"/>
              <w:left w:val="single" w:sz="12" w:space="0" w:color="92D050"/>
              <w:bottom w:val="single" w:sz="12" w:space="0" w:color="92D050"/>
              <w:right w:val="single" w:sz="12" w:space="0" w:color="92D050"/>
            </w:tcBorders>
            <w:shd w:val="clear" w:color="auto" w:fill="auto"/>
            <w:vAlign w:val="center"/>
            <w:hideMark/>
          </w:tcPr>
          <w:p w14:paraId="023FE658" w14:textId="77777777" w:rsidR="004D3311" w:rsidRDefault="004D3311" w:rsidP="004D3311">
            <w:pPr>
              <w:rPr>
                <w:rFonts w:ascii="Arial" w:eastAsia="Times New Roman" w:hAnsi="Arial" w:cs="Arial"/>
                <w:i/>
                <w:iCs/>
                <w:color w:val="000000"/>
                <w:lang w:val="es-CO" w:eastAsia="es-CO"/>
              </w:rPr>
            </w:pPr>
            <w:r w:rsidRPr="00AA304C">
              <w:rPr>
                <w:rFonts w:ascii="Arial" w:eastAsia="Times New Roman" w:hAnsi="Arial" w:cs="Arial"/>
                <w:i/>
                <w:iCs/>
                <w:color w:val="000000"/>
                <w:lang w:val="es-CO" w:eastAsia="es-CO"/>
              </w:rPr>
              <w:t>Chizas (Acognatha scarabeoides)</w:t>
            </w:r>
          </w:p>
          <w:p w14:paraId="5F69E40D" w14:textId="46D8B260" w:rsidR="004D3311" w:rsidRPr="00AA304C" w:rsidRDefault="004D3311" w:rsidP="004D3311">
            <w:pPr>
              <w:rPr>
                <w:rFonts w:ascii="Arial" w:eastAsia="Times New Roman" w:hAnsi="Arial" w:cs="Arial"/>
                <w:i/>
                <w:iCs/>
                <w:color w:val="000000"/>
                <w:lang w:val="es-CO" w:eastAsia="es-CO"/>
              </w:rPr>
            </w:pPr>
          </w:p>
        </w:tc>
        <w:tc>
          <w:tcPr>
            <w:tcW w:w="4536" w:type="dxa"/>
            <w:tcBorders>
              <w:top w:val="nil"/>
              <w:left w:val="nil"/>
              <w:bottom w:val="single" w:sz="12" w:space="0" w:color="92D050"/>
              <w:right w:val="single" w:sz="12" w:space="0" w:color="92D050"/>
            </w:tcBorders>
            <w:shd w:val="clear" w:color="auto" w:fill="auto"/>
            <w:vAlign w:val="center"/>
            <w:hideMark/>
          </w:tcPr>
          <w:p w14:paraId="7C5EA55B" w14:textId="77777777" w:rsidR="004D3311" w:rsidRPr="00AA304C" w:rsidRDefault="004D3311" w:rsidP="004D3311">
            <w:pPr>
              <w:rPr>
                <w:rFonts w:ascii="Arial" w:eastAsia="Times New Roman" w:hAnsi="Arial" w:cs="Arial"/>
                <w:color w:val="000000"/>
                <w:lang w:val="es-CO" w:eastAsia="es-CO"/>
              </w:rPr>
            </w:pPr>
            <w:r w:rsidRPr="00AA304C">
              <w:rPr>
                <w:rFonts w:ascii="Arial" w:eastAsia="Times New Roman" w:hAnsi="Arial" w:cs="Arial"/>
                <w:color w:val="000000"/>
                <w:lang w:val="es-CO" w:eastAsia="es-CO"/>
              </w:rPr>
              <w:t>7,86</w:t>
            </w:r>
          </w:p>
        </w:tc>
      </w:tr>
      <w:tr w:rsidR="004D3311" w:rsidRPr="00AA304C" w14:paraId="1B40AB22" w14:textId="77777777" w:rsidTr="00AA304C">
        <w:trPr>
          <w:trHeight w:val="345"/>
        </w:trPr>
        <w:tc>
          <w:tcPr>
            <w:tcW w:w="9908" w:type="dxa"/>
            <w:gridSpan w:val="2"/>
            <w:tcBorders>
              <w:top w:val="single" w:sz="12" w:space="0" w:color="FFFFFF"/>
              <w:left w:val="single" w:sz="12" w:space="0" w:color="92D050"/>
              <w:bottom w:val="single" w:sz="12" w:space="0" w:color="FFFFFF"/>
              <w:right w:val="single" w:sz="12" w:space="0" w:color="92D050"/>
            </w:tcBorders>
            <w:shd w:val="clear" w:color="000000" w:fill="92D050"/>
            <w:vAlign w:val="center"/>
            <w:hideMark/>
          </w:tcPr>
          <w:p w14:paraId="05B56718" w14:textId="77777777" w:rsidR="004D3311" w:rsidRPr="00AA304C" w:rsidRDefault="004D3311" w:rsidP="004D3311">
            <w:pPr>
              <w:jc w:val="center"/>
              <w:rPr>
                <w:rFonts w:ascii="Arial" w:eastAsia="Times New Roman" w:hAnsi="Arial" w:cs="Arial"/>
                <w:b/>
                <w:bCs/>
                <w:color w:val="FFFFFF"/>
                <w:lang w:val="es-CO" w:eastAsia="es-CO"/>
              </w:rPr>
            </w:pPr>
            <w:r w:rsidRPr="00AA304C">
              <w:rPr>
                <w:rFonts w:ascii="Arial" w:eastAsia="Times New Roman" w:hAnsi="Arial" w:cs="Arial"/>
                <w:b/>
                <w:bCs/>
                <w:color w:val="FFFFFF"/>
                <w:lang w:val="es-CO" w:eastAsia="es-CO"/>
              </w:rPr>
              <w:t>Nemátodos</w:t>
            </w:r>
          </w:p>
        </w:tc>
      </w:tr>
      <w:tr w:rsidR="004D3311" w:rsidRPr="00AA304C" w14:paraId="30C76EEF" w14:textId="77777777" w:rsidTr="00AA304C">
        <w:trPr>
          <w:trHeight w:val="330"/>
        </w:trPr>
        <w:tc>
          <w:tcPr>
            <w:tcW w:w="5372" w:type="dxa"/>
            <w:tcBorders>
              <w:top w:val="single" w:sz="12" w:space="0" w:color="92D050"/>
              <w:left w:val="single" w:sz="12" w:space="0" w:color="92D050"/>
              <w:bottom w:val="single" w:sz="12" w:space="0" w:color="92D050"/>
              <w:right w:val="single" w:sz="12" w:space="0" w:color="92D050"/>
            </w:tcBorders>
            <w:shd w:val="clear" w:color="auto" w:fill="auto"/>
            <w:vAlign w:val="center"/>
            <w:hideMark/>
          </w:tcPr>
          <w:p w14:paraId="68A6174C" w14:textId="77777777" w:rsidR="004D3311" w:rsidRDefault="004D3311" w:rsidP="004D3311">
            <w:pPr>
              <w:rPr>
                <w:rFonts w:ascii="Arial" w:eastAsia="Times New Roman" w:hAnsi="Arial" w:cs="Arial"/>
                <w:i/>
                <w:iCs/>
                <w:color w:val="000000"/>
                <w:lang w:val="es-CO" w:eastAsia="es-CO"/>
              </w:rPr>
            </w:pPr>
            <w:r w:rsidRPr="00AA304C">
              <w:rPr>
                <w:rFonts w:ascii="Arial" w:eastAsia="Times New Roman" w:hAnsi="Arial" w:cs="Arial"/>
                <w:i/>
                <w:iCs/>
                <w:color w:val="000000"/>
                <w:lang w:val="es-CO" w:eastAsia="es-CO"/>
              </w:rPr>
              <w:t>Globodera sp y Melodogyne sp.</w:t>
            </w:r>
          </w:p>
          <w:p w14:paraId="1AF1FFA9" w14:textId="00160AB9" w:rsidR="004D3311" w:rsidRPr="00AA304C" w:rsidRDefault="004D3311" w:rsidP="004D3311">
            <w:pPr>
              <w:rPr>
                <w:rFonts w:ascii="Arial" w:eastAsia="Times New Roman" w:hAnsi="Arial" w:cs="Arial"/>
                <w:i/>
                <w:iCs/>
                <w:color w:val="000000"/>
                <w:lang w:val="es-CO" w:eastAsia="es-CO"/>
              </w:rPr>
            </w:pPr>
          </w:p>
        </w:tc>
        <w:tc>
          <w:tcPr>
            <w:tcW w:w="4536" w:type="dxa"/>
            <w:tcBorders>
              <w:top w:val="single" w:sz="12" w:space="0" w:color="92D050"/>
              <w:left w:val="nil"/>
              <w:bottom w:val="single" w:sz="12" w:space="0" w:color="92D050"/>
              <w:right w:val="single" w:sz="12" w:space="0" w:color="92D050"/>
            </w:tcBorders>
            <w:shd w:val="clear" w:color="auto" w:fill="auto"/>
            <w:vAlign w:val="center"/>
            <w:hideMark/>
          </w:tcPr>
          <w:p w14:paraId="4858BD46" w14:textId="77777777" w:rsidR="00CC2252" w:rsidRDefault="00CC2252" w:rsidP="004D3311">
            <w:pPr>
              <w:rPr>
                <w:rFonts w:ascii="Arial" w:eastAsia="Times New Roman" w:hAnsi="Arial" w:cs="Arial"/>
                <w:color w:val="000000"/>
                <w:lang w:val="es-CO" w:eastAsia="es-CO"/>
              </w:rPr>
            </w:pPr>
          </w:p>
          <w:p w14:paraId="4E71D570" w14:textId="42977B0F" w:rsidR="004D3311" w:rsidRDefault="004D3311" w:rsidP="004D3311">
            <w:pPr>
              <w:rPr>
                <w:rFonts w:ascii="Arial" w:eastAsia="Times New Roman" w:hAnsi="Arial" w:cs="Arial"/>
                <w:color w:val="000000"/>
                <w:lang w:val="es-CO" w:eastAsia="es-CO"/>
              </w:rPr>
            </w:pPr>
            <w:r w:rsidRPr="00AA304C">
              <w:rPr>
                <w:rFonts w:ascii="Arial" w:eastAsia="Times New Roman" w:hAnsi="Arial" w:cs="Arial"/>
                <w:color w:val="000000"/>
                <w:lang w:val="es-CO" w:eastAsia="es-CO"/>
              </w:rPr>
              <w:t>No presente</w:t>
            </w:r>
          </w:p>
          <w:p w14:paraId="26D7DF1F" w14:textId="77777777" w:rsidR="00CC2252" w:rsidRDefault="00CC2252" w:rsidP="004D3311">
            <w:pPr>
              <w:rPr>
                <w:rFonts w:ascii="Arial" w:eastAsia="Times New Roman" w:hAnsi="Arial" w:cs="Arial"/>
                <w:color w:val="000000"/>
                <w:lang w:val="es-CO" w:eastAsia="es-CO"/>
              </w:rPr>
            </w:pPr>
          </w:p>
          <w:p w14:paraId="50E9B4BC" w14:textId="7B92EBED" w:rsidR="004D3311" w:rsidRPr="00AA304C" w:rsidRDefault="004D3311" w:rsidP="004D3311">
            <w:pPr>
              <w:rPr>
                <w:rFonts w:ascii="Arial" w:eastAsia="Times New Roman" w:hAnsi="Arial" w:cs="Arial"/>
                <w:color w:val="000000"/>
                <w:lang w:val="es-CO" w:eastAsia="es-CO"/>
              </w:rPr>
            </w:pPr>
          </w:p>
        </w:tc>
      </w:tr>
      <w:tr w:rsidR="004D3311" w:rsidRPr="00AA304C" w14:paraId="4C7A325B" w14:textId="77777777" w:rsidTr="00AA304C">
        <w:trPr>
          <w:trHeight w:val="345"/>
        </w:trPr>
        <w:tc>
          <w:tcPr>
            <w:tcW w:w="9908" w:type="dxa"/>
            <w:gridSpan w:val="2"/>
            <w:tcBorders>
              <w:top w:val="single" w:sz="12" w:space="0" w:color="FFFFFF"/>
              <w:left w:val="single" w:sz="12" w:space="0" w:color="92D050"/>
              <w:bottom w:val="single" w:sz="12" w:space="0" w:color="FFFFFF"/>
              <w:right w:val="single" w:sz="12" w:space="0" w:color="92D050"/>
            </w:tcBorders>
            <w:shd w:val="clear" w:color="000000" w:fill="92D050"/>
            <w:vAlign w:val="center"/>
            <w:hideMark/>
          </w:tcPr>
          <w:p w14:paraId="6DF78A1B" w14:textId="77777777" w:rsidR="004D3311" w:rsidRPr="00AA304C" w:rsidRDefault="004D3311" w:rsidP="004D3311">
            <w:pPr>
              <w:jc w:val="center"/>
              <w:rPr>
                <w:rFonts w:ascii="Arial" w:eastAsia="Times New Roman" w:hAnsi="Arial" w:cs="Arial"/>
                <w:b/>
                <w:bCs/>
                <w:color w:val="FFFFFF"/>
                <w:lang w:val="es-CO" w:eastAsia="es-CO"/>
              </w:rPr>
            </w:pPr>
            <w:r w:rsidRPr="00AA304C">
              <w:rPr>
                <w:rFonts w:ascii="Arial" w:eastAsia="Times New Roman" w:hAnsi="Arial" w:cs="Arial"/>
                <w:b/>
                <w:bCs/>
                <w:color w:val="FFFFFF"/>
                <w:lang w:val="es-CO" w:eastAsia="es-CO"/>
              </w:rPr>
              <w:lastRenderedPageBreak/>
              <w:t>Recomendaciones de manejo</w:t>
            </w:r>
          </w:p>
        </w:tc>
      </w:tr>
      <w:tr w:rsidR="004D3311" w:rsidRPr="00AA304C" w14:paraId="74EEC1C1" w14:textId="77777777" w:rsidTr="00AA304C">
        <w:trPr>
          <w:trHeight w:val="3435"/>
        </w:trPr>
        <w:tc>
          <w:tcPr>
            <w:tcW w:w="9908" w:type="dxa"/>
            <w:gridSpan w:val="2"/>
            <w:tcBorders>
              <w:top w:val="single" w:sz="12" w:space="0" w:color="92D050"/>
              <w:left w:val="single" w:sz="12" w:space="0" w:color="92D050"/>
              <w:bottom w:val="single" w:sz="12" w:space="0" w:color="92D050"/>
              <w:right w:val="single" w:sz="12" w:space="0" w:color="92D050"/>
            </w:tcBorders>
            <w:shd w:val="clear" w:color="auto" w:fill="auto"/>
            <w:vAlign w:val="center"/>
            <w:hideMark/>
          </w:tcPr>
          <w:p w14:paraId="0FC5104F" w14:textId="77777777" w:rsidR="004D3311" w:rsidRDefault="004D3311" w:rsidP="004D3311">
            <w:pPr>
              <w:rPr>
                <w:rFonts w:ascii="Arial" w:eastAsia="Times New Roman" w:hAnsi="Arial" w:cs="Arial"/>
                <w:color w:val="000000"/>
                <w:sz w:val="22"/>
                <w:szCs w:val="22"/>
                <w:lang w:val="es-CO" w:eastAsia="es-CO"/>
              </w:rPr>
            </w:pPr>
            <w:r w:rsidRPr="00AA304C">
              <w:rPr>
                <w:rFonts w:ascii="Arial" w:eastAsia="Times New Roman" w:hAnsi="Arial" w:cs="Arial"/>
                <w:b/>
                <w:bCs/>
                <w:color w:val="000000"/>
                <w:sz w:val="22"/>
                <w:szCs w:val="22"/>
                <w:lang w:val="es-CO" w:eastAsia="es-CO"/>
              </w:rPr>
              <w:t xml:space="preserve">Clima y suelo: </w:t>
            </w:r>
            <w:r w:rsidRPr="00AA304C">
              <w:rPr>
                <w:rFonts w:ascii="Arial" w:eastAsia="Times New Roman" w:hAnsi="Arial" w:cs="Arial"/>
                <w:color w:val="000000"/>
                <w:sz w:val="22"/>
                <w:szCs w:val="22"/>
                <w:lang w:val="es-CO" w:eastAsia="es-CO"/>
              </w:rPr>
              <w:t>Sol Andina se adapta a zonas que fluctúan entre 2.500 y 3,000 msnm, entre 10 y 20 °C, precipitación entre 450-600 mm por ciclo, brillo solar de 4,5 h, pH entre 5,2 a 5,9, suelos fértiles, bien drenados, de textura franca y franca arcillosa.  Sol Andina expresa los mejores resultados para los atributos de consumo en fresco y procesamiento industrial hasta los 2.700 msnm. Por encima de esta altitud, expresa características para consumo en fresco y producción de semilla. La preparación contempla el movimiento del suelo para aflojarlo con implementos como arados de chuzo, arados de cincel, rastras y rastrillos, entre otros, para permitir la aireación de la capa subsuperficial de suelo, disminuir la compactación, destruir terrones y disminuir el tamaño de las partículas.</w:t>
            </w:r>
          </w:p>
          <w:p w14:paraId="0F522355" w14:textId="250D716C" w:rsidR="004D3311" w:rsidRDefault="004D3311" w:rsidP="004D3311">
            <w:pPr>
              <w:rPr>
                <w:rFonts w:ascii="Arial" w:eastAsia="Times New Roman" w:hAnsi="Arial" w:cs="Arial"/>
                <w:color w:val="000000"/>
                <w:sz w:val="22"/>
                <w:szCs w:val="22"/>
                <w:lang w:val="es-CO" w:eastAsia="es-CO"/>
              </w:rPr>
            </w:pPr>
            <w:r w:rsidRPr="00AA304C">
              <w:rPr>
                <w:rFonts w:ascii="Arial" w:eastAsia="Times New Roman" w:hAnsi="Arial" w:cs="Arial"/>
                <w:color w:val="000000"/>
                <w:sz w:val="22"/>
                <w:szCs w:val="22"/>
                <w:lang w:val="es-CO" w:eastAsia="es-CO"/>
              </w:rPr>
              <w:br/>
            </w:r>
            <w:r w:rsidRPr="00AA304C">
              <w:rPr>
                <w:rFonts w:ascii="Arial" w:eastAsia="Times New Roman" w:hAnsi="Arial" w:cs="Arial"/>
                <w:b/>
                <w:bCs/>
                <w:color w:val="000000"/>
                <w:sz w:val="22"/>
                <w:szCs w:val="22"/>
                <w:lang w:val="es-CO" w:eastAsia="es-CO"/>
              </w:rPr>
              <w:t>Distancia de siembra:</w:t>
            </w:r>
            <w:r w:rsidRPr="00AA304C">
              <w:rPr>
                <w:rFonts w:ascii="Arial" w:eastAsia="Times New Roman" w:hAnsi="Arial" w:cs="Arial"/>
                <w:color w:val="000000"/>
                <w:sz w:val="22"/>
                <w:szCs w:val="22"/>
                <w:lang w:val="es-CO" w:eastAsia="es-CO"/>
              </w:rPr>
              <w:t xml:space="preserve"> Para el cultivo de papa criolla Sol Andina, la distancia entre surcos está entre 0,8 y 1,0 m, mientras las distancias entre plantas varían entre 0,20 y 0,30 m para poblaciones entre 30.000 y 45.000 plantas por hectárea, lo que equivale a un rango de 600 a 950 kg de semilla por hectárea. A través de la desyerba y el aporque, se agrega suelo alrededor de la base de las plantas siguiendo las hileras o surcos, con lo que se incrementa el volumen de suelo y se favorece el desarrollo y la protección del sistema de raíces, se cubren los estolones y los tubérculos y se controlan arvenses.</w:t>
            </w:r>
          </w:p>
          <w:p w14:paraId="039FD079" w14:textId="77777777" w:rsidR="004D3311" w:rsidRDefault="004D3311" w:rsidP="004D3311">
            <w:pPr>
              <w:rPr>
                <w:rFonts w:ascii="Arial" w:eastAsia="Times New Roman" w:hAnsi="Arial" w:cs="Arial"/>
                <w:color w:val="000000"/>
                <w:sz w:val="22"/>
                <w:szCs w:val="22"/>
                <w:lang w:val="es-CO" w:eastAsia="es-CO"/>
              </w:rPr>
            </w:pPr>
            <w:r w:rsidRPr="00AA304C">
              <w:rPr>
                <w:rFonts w:ascii="Arial" w:eastAsia="Times New Roman" w:hAnsi="Arial" w:cs="Arial"/>
                <w:color w:val="000000"/>
                <w:sz w:val="22"/>
                <w:szCs w:val="22"/>
                <w:lang w:val="es-CO" w:eastAsia="es-CO"/>
              </w:rPr>
              <w:br/>
            </w:r>
            <w:r w:rsidRPr="00AA304C">
              <w:rPr>
                <w:rFonts w:ascii="Arial" w:eastAsia="Times New Roman" w:hAnsi="Arial" w:cs="Arial"/>
                <w:b/>
                <w:bCs/>
                <w:color w:val="000000"/>
                <w:sz w:val="22"/>
                <w:szCs w:val="22"/>
                <w:lang w:val="es-CO" w:eastAsia="es-CO"/>
              </w:rPr>
              <w:t>Fertilización:</w:t>
            </w:r>
            <w:r w:rsidRPr="00AA304C">
              <w:rPr>
                <w:rFonts w:ascii="Arial" w:eastAsia="Times New Roman" w:hAnsi="Arial" w:cs="Arial"/>
                <w:color w:val="000000"/>
                <w:sz w:val="22"/>
                <w:szCs w:val="22"/>
                <w:lang w:val="es-CO" w:eastAsia="es-CO"/>
              </w:rPr>
              <w:t xml:space="preserve"> Se recomienda tomar una muestra de suelo y realizarle un análisis fisicoquímico, antes de la preparación del lote, con el fin de conocer el nivel de fertilidad del terreno. De acuerdo con el resultado y las recomendaciones, se deben realizar las respectivas enmiendas o correctivos al suelo. Los fertilizantes compuestos empleados a la siembra se deben aplicar en el fondo del surco, al lado de la semilla. A manera de ejemplo, presentamos el esquema de fertilización en una de las evaluaciones adelantadas con esta variedad, en la que se obtuvo el rendimiento de 29,4 t.ha-1.  El suelo del lote contó con las siguientes características fisicoquímicas: textura, limosa; pH, 4,88; materia orgánica, 17,99%; fósforo, 3,2 mg/kg y potasio, 0,4 cmol/kg. Se aplicaron para una ha, 225 kg de P2O5, 225 Kg de K2O, 38 kg de CaO, 19 kg de MgO, 27 kg de SO4 y 0,75 kg de B.  Las fuentes utilizadas fueron: (para NPK) urea, fosfato diamónico (DAP) y cloruro de potasio (KCL). Para Ca, Mg y S se utilizó sulfato de calcio (yeso agrícola) y nitrato de magnesio; y como elemento menor (borato de sodio (bórax). Esta información es sólo de referencia, de manera que cada plan de fertilización para la variedad Sol Andina se debe ajustar de acuerdo con las características del suelo.</w:t>
            </w:r>
          </w:p>
          <w:p w14:paraId="0AF7EDDC" w14:textId="77777777" w:rsidR="004D3311" w:rsidRDefault="004D3311" w:rsidP="004D3311">
            <w:pPr>
              <w:rPr>
                <w:rFonts w:ascii="Arial" w:eastAsia="Times New Roman" w:hAnsi="Arial" w:cs="Arial"/>
                <w:color w:val="000000"/>
                <w:sz w:val="22"/>
                <w:szCs w:val="22"/>
                <w:lang w:val="es-CO" w:eastAsia="es-CO"/>
              </w:rPr>
            </w:pPr>
            <w:r w:rsidRPr="00AA304C">
              <w:rPr>
                <w:rFonts w:ascii="Arial" w:eastAsia="Times New Roman" w:hAnsi="Arial" w:cs="Arial"/>
                <w:color w:val="000000"/>
                <w:sz w:val="22"/>
                <w:szCs w:val="22"/>
                <w:lang w:val="es-CO" w:eastAsia="es-CO"/>
              </w:rPr>
              <w:br/>
            </w:r>
            <w:r w:rsidRPr="00AA304C">
              <w:rPr>
                <w:rFonts w:ascii="Arial" w:eastAsia="Times New Roman" w:hAnsi="Arial" w:cs="Arial"/>
                <w:b/>
                <w:bCs/>
                <w:color w:val="000000"/>
                <w:sz w:val="22"/>
                <w:szCs w:val="22"/>
                <w:lang w:val="es-CO" w:eastAsia="es-CO"/>
              </w:rPr>
              <w:t>Control de plagas y enfermedades:</w:t>
            </w:r>
            <w:r w:rsidRPr="00AA304C">
              <w:rPr>
                <w:rFonts w:ascii="Arial" w:eastAsia="Times New Roman" w:hAnsi="Arial" w:cs="Arial"/>
                <w:color w:val="000000"/>
                <w:sz w:val="22"/>
                <w:szCs w:val="22"/>
                <w:lang w:val="es-CO" w:eastAsia="es-CO"/>
              </w:rPr>
              <w:t xml:space="preserve"> Para el control de plagas y enfermedades se recomienda el manejo integrado (MIPE), donde se busca que el productor reconozca la plaga o enfermedad mediante muestreos programados, realice el diagnóstico oportuno del problema, y tome las medidas de prevención y/o control incluyendo también las aplicaciones para el control en caso de alcanzar poblaciones o infestaciones cercanas al umbral económico.  </w:t>
            </w:r>
          </w:p>
          <w:p w14:paraId="651F1B7C" w14:textId="77777777" w:rsidR="00CC2252" w:rsidRDefault="00CC2252" w:rsidP="004D3311">
            <w:pPr>
              <w:rPr>
                <w:rFonts w:ascii="Arial" w:eastAsia="Times New Roman" w:hAnsi="Arial" w:cs="Arial"/>
                <w:color w:val="000000"/>
                <w:sz w:val="22"/>
                <w:szCs w:val="22"/>
                <w:lang w:val="es-CO" w:eastAsia="es-CO"/>
              </w:rPr>
            </w:pPr>
          </w:p>
          <w:p w14:paraId="06EAB357" w14:textId="1F513F59" w:rsidR="00AD6893" w:rsidRPr="00AA304C" w:rsidRDefault="00AD6893" w:rsidP="004D3311">
            <w:pPr>
              <w:rPr>
                <w:rFonts w:ascii="Arial" w:eastAsia="Times New Roman" w:hAnsi="Arial" w:cs="Arial"/>
                <w:color w:val="000000"/>
                <w:lang w:val="es-CO" w:eastAsia="es-CO"/>
              </w:rPr>
            </w:pPr>
          </w:p>
        </w:tc>
      </w:tr>
      <w:tr w:rsidR="004D3311" w:rsidRPr="00AA304C" w14:paraId="46342FD4" w14:textId="77777777" w:rsidTr="00AA304C">
        <w:trPr>
          <w:trHeight w:val="810"/>
        </w:trPr>
        <w:tc>
          <w:tcPr>
            <w:tcW w:w="9908" w:type="dxa"/>
            <w:gridSpan w:val="2"/>
            <w:tcBorders>
              <w:top w:val="single" w:sz="12" w:space="0" w:color="92D050"/>
              <w:left w:val="single" w:sz="12" w:space="0" w:color="92D050"/>
              <w:bottom w:val="single" w:sz="12" w:space="0" w:color="92D050"/>
              <w:right w:val="single" w:sz="12" w:space="0" w:color="92D050"/>
            </w:tcBorders>
            <w:shd w:val="clear" w:color="auto" w:fill="auto"/>
            <w:vAlign w:val="center"/>
            <w:hideMark/>
          </w:tcPr>
          <w:p w14:paraId="068C0F50" w14:textId="461CFB04" w:rsidR="004D3311" w:rsidRPr="00AA304C" w:rsidRDefault="004D3311" w:rsidP="004D3311">
            <w:pPr>
              <w:rPr>
                <w:rFonts w:ascii="Arial" w:eastAsia="Times New Roman" w:hAnsi="Arial" w:cs="Arial"/>
                <w:color w:val="000000"/>
                <w:lang w:val="es-CO" w:eastAsia="es-CO"/>
              </w:rPr>
            </w:pPr>
            <w:r w:rsidRPr="00AA304C">
              <w:rPr>
                <w:rFonts w:ascii="Arial" w:eastAsia="Times New Roman" w:hAnsi="Arial" w:cs="Arial"/>
                <w:color w:val="000000"/>
                <w:lang w:val="es-CO" w:eastAsia="es-CO"/>
              </w:rPr>
              <w:t>A</w:t>
            </w:r>
            <w:r w:rsidR="00831514">
              <w:rPr>
                <w:rFonts w:ascii="Arial" w:eastAsia="Times New Roman" w:hAnsi="Arial" w:cs="Arial"/>
                <w:color w:val="000000"/>
                <w:lang w:val="es-CO" w:eastAsia="es-CO"/>
              </w:rPr>
              <w:t>GROSAVIA</w:t>
            </w:r>
            <w:r w:rsidRPr="00AA304C">
              <w:rPr>
                <w:rFonts w:ascii="Arial" w:eastAsia="Times New Roman" w:hAnsi="Arial" w:cs="Arial"/>
                <w:color w:val="000000"/>
                <w:lang w:val="es-CO" w:eastAsia="es-CO"/>
              </w:rPr>
              <w:t>, se excluye de responsabilidad por su uso o manipulación inadecuada lo cual recae única y exclusivamente en cabeza del cliente</w:t>
            </w:r>
            <w:r w:rsidRPr="00AA304C">
              <w:rPr>
                <w:rFonts w:ascii="Arial" w:eastAsia="Times New Roman" w:hAnsi="Arial" w:cs="Arial"/>
                <w:color w:val="000000"/>
                <w:sz w:val="22"/>
                <w:szCs w:val="22"/>
                <w:lang w:val="es-CO" w:eastAsia="es-CO"/>
              </w:rPr>
              <w:t>.</w:t>
            </w:r>
          </w:p>
        </w:tc>
      </w:tr>
    </w:tbl>
    <w:p w14:paraId="161937EC" w14:textId="5687D094" w:rsidR="005D4A48" w:rsidRDefault="005D4A48" w:rsidP="009733DF">
      <w:pPr>
        <w:rPr>
          <w:rFonts w:ascii="Arial" w:hAnsi="Arial" w:cs="Arial"/>
          <w:lang w:val="es-ES"/>
        </w:rPr>
      </w:pPr>
    </w:p>
    <w:p w14:paraId="33599DE6" w14:textId="100B5C1F" w:rsidR="005D396A" w:rsidRDefault="005D396A" w:rsidP="009733DF">
      <w:pPr>
        <w:rPr>
          <w:rFonts w:ascii="Arial" w:hAnsi="Arial" w:cs="Arial"/>
          <w:lang w:val="es-ES"/>
        </w:rPr>
      </w:pPr>
    </w:p>
    <w:p w14:paraId="1ED9C364" w14:textId="23299AA9" w:rsidR="005D396A" w:rsidRDefault="005D396A" w:rsidP="009733DF">
      <w:pPr>
        <w:rPr>
          <w:rFonts w:ascii="Arial" w:hAnsi="Arial" w:cs="Arial"/>
          <w:lang w:val="es-ES"/>
        </w:rPr>
      </w:pPr>
    </w:p>
    <w:p w14:paraId="0E1F1C3D" w14:textId="77777777" w:rsidR="005D396A" w:rsidRDefault="005D396A" w:rsidP="009733DF">
      <w:pPr>
        <w:rPr>
          <w:rFonts w:ascii="Arial" w:hAnsi="Arial" w:cs="Arial"/>
          <w:lang w:val="es-ES"/>
        </w:rPr>
      </w:pPr>
    </w:p>
    <w:p w14:paraId="21A2E0D2" w14:textId="77777777" w:rsidR="005D4A48" w:rsidRPr="009733DF" w:rsidRDefault="005D4A48" w:rsidP="009733DF">
      <w:pPr>
        <w:rPr>
          <w:rFonts w:ascii="Arial" w:hAnsi="Arial" w:cs="Arial"/>
          <w:lang w:val="es-ES"/>
        </w:rPr>
      </w:pPr>
    </w:p>
    <w:tbl>
      <w:tblPr>
        <w:tblStyle w:val="Tablaconcuadrcula"/>
        <w:tblpPr w:leftFromText="141" w:rightFromText="141" w:vertAnchor="text" w:horzAnchor="margin" w:tblpY="145"/>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9962"/>
      </w:tblGrid>
      <w:tr w:rsidR="007A4B0C" w:rsidRPr="00096AA1" w14:paraId="31C74B4E" w14:textId="77777777" w:rsidTr="00096AA1">
        <w:trPr>
          <w:trHeight w:val="567"/>
        </w:trPr>
        <w:tc>
          <w:tcPr>
            <w:tcW w:w="9962" w:type="dxa"/>
            <w:shd w:val="clear" w:color="auto" w:fill="00B0F0"/>
            <w:vAlign w:val="center"/>
          </w:tcPr>
          <w:p w14:paraId="27C45395" w14:textId="77777777" w:rsidR="007A4B0C" w:rsidRPr="00096AA1" w:rsidRDefault="007A4B0C" w:rsidP="00096AA1">
            <w:pPr>
              <w:jc w:val="center"/>
              <w:rPr>
                <w:rFonts w:ascii="Arial" w:hAnsi="Arial" w:cs="Arial"/>
                <w:b/>
                <w:bCs/>
                <w:lang w:val="es-ES"/>
              </w:rPr>
            </w:pPr>
            <w:r w:rsidRPr="00096AA1">
              <w:rPr>
                <w:rFonts w:ascii="Arial" w:hAnsi="Arial" w:cs="Arial"/>
                <w:b/>
                <w:bCs/>
                <w:color w:val="FFFFFF" w:themeColor="background1"/>
                <w:lang w:val="es-ES"/>
              </w:rPr>
              <w:t>Datos de contacto</w:t>
            </w:r>
          </w:p>
        </w:tc>
      </w:tr>
      <w:tr w:rsidR="007A4B0C" w:rsidRPr="00096AA1" w14:paraId="125407AC" w14:textId="77777777" w:rsidTr="00096AA1">
        <w:trPr>
          <w:trHeight w:val="1587"/>
        </w:trPr>
        <w:tc>
          <w:tcPr>
            <w:tcW w:w="9962" w:type="dxa"/>
            <w:vAlign w:val="center"/>
          </w:tcPr>
          <w:p w14:paraId="0E1B4A51" w14:textId="77777777" w:rsidR="00831514" w:rsidRDefault="00831514" w:rsidP="00831514">
            <w:pPr>
              <w:spacing w:line="276" w:lineRule="auto"/>
              <w:jc w:val="center"/>
              <w:rPr>
                <w:rFonts w:ascii="Arial" w:hAnsi="Arial" w:cs="Arial"/>
                <w:lang w:val="es-ES"/>
              </w:rPr>
            </w:pPr>
            <w:r w:rsidRPr="00FB2277">
              <w:rPr>
                <w:rFonts w:ascii="Arial" w:hAnsi="Arial" w:cs="Arial"/>
                <w:lang w:val="es-ES"/>
              </w:rPr>
              <w:t>Línea Gratuita: 01 8000 121515 o a los teléfonos: (</w:t>
            </w:r>
            <w:r>
              <w:rPr>
                <w:rFonts w:ascii="Arial" w:hAnsi="Arial" w:cs="Arial"/>
                <w:lang w:val="es-ES"/>
              </w:rPr>
              <w:t>60</w:t>
            </w:r>
            <w:r w:rsidRPr="00FB2277">
              <w:rPr>
                <w:rFonts w:ascii="Arial" w:hAnsi="Arial" w:cs="Arial"/>
                <w:lang w:val="es-ES"/>
              </w:rPr>
              <w:t>1) 4227300 o (</w:t>
            </w:r>
            <w:r>
              <w:rPr>
                <w:rFonts w:ascii="Arial" w:hAnsi="Arial" w:cs="Arial"/>
                <w:lang w:val="es-ES"/>
              </w:rPr>
              <w:t>60</w:t>
            </w:r>
            <w:r w:rsidRPr="00FB2277">
              <w:rPr>
                <w:rFonts w:ascii="Arial" w:hAnsi="Arial" w:cs="Arial"/>
                <w:lang w:val="es-ES"/>
              </w:rPr>
              <w:t>1) 4227323.</w:t>
            </w:r>
          </w:p>
          <w:p w14:paraId="2433113B" w14:textId="6D347A32" w:rsidR="00800EC7" w:rsidRPr="00FB2277" w:rsidRDefault="00EF503E" w:rsidP="00831514">
            <w:pPr>
              <w:spacing w:line="276" w:lineRule="auto"/>
              <w:jc w:val="center"/>
              <w:rPr>
                <w:rFonts w:ascii="Arial" w:hAnsi="Arial" w:cs="Arial"/>
                <w:lang w:val="es-ES"/>
              </w:rPr>
            </w:pPr>
            <w:r w:rsidRPr="00EF503E">
              <w:rPr>
                <w:rFonts w:ascii="Arial" w:hAnsi="Arial" w:cs="Arial"/>
                <w:lang w:val="es-ES"/>
              </w:rPr>
              <w:t>Región Andina: (+57) 3156343292</w:t>
            </w:r>
          </w:p>
          <w:p w14:paraId="7B33EE90" w14:textId="47FEC052" w:rsidR="00466D09" w:rsidRPr="00096AA1" w:rsidRDefault="00831514" w:rsidP="00831514">
            <w:pPr>
              <w:spacing w:line="276" w:lineRule="auto"/>
              <w:jc w:val="center"/>
              <w:rPr>
                <w:rFonts w:ascii="Arial" w:hAnsi="Arial" w:cs="Arial"/>
                <w:lang w:val="es-ES"/>
              </w:rPr>
            </w:pPr>
            <w:r w:rsidRPr="00FB2277">
              <w:rPr>
                <w:rFonts w:ascii="Arial" w:hAnsi="Arial" w:cs="Arial"/>
                <w:lang w:val="es-ES"/>
              </w:rPr>
              <w:t xml:space="preserve">Correo Institucional: </w:t>
            </w:r>
            <w:hyperlink r:id="rId9" w:history="1">
              <w:r w:rsidRPr="009B1C86">
                <w:rPr>
                  <w:rStyle w:val="Hipervnculo"/>
                  <w:rFonts w:ascii="Arial" w:hAnsi="Arial" w:cs="Arial"/>
                  <w:lang w:val="es-ES"/>
                </w:rPr>
                <w:t>productos@agrosavia.co</w:t>
              </w:r>
            </w:hyperlink>
            <w:r>
              <w:rPr>
                <w:rFonts w:ascii="Arial" w:hAnsi="Arial" w:cs="Arial"/>
                <w:lang w:val="es-ES"/>
              </w:rPr>
              <w:t xml:space="preserve"> </w:t>
            </w:r>
          </w:p>
        </w:tc>
      </w:tr>
    </w:tbl>
    <w:p w14:paraId="3ADA099B" w14:textId="77777777" w:rsidR="003C00F6" w:rsidRPr="003C00F6" w:rsidRDefault="003C00F6" w:rsidP="003C00F6">
      <w:pPr>
        <w:rPr>
          <w:rFonts w:ascii="Arial" w:hAnsi="Arial" w:cs="Arial"/>
          <w:lang w:val="es-ES"/>
        </w:rPr>
      </w:pPr>
    </w:p>
    <w:sectPr w:rsidR="003C00F6" w:rsidRPr="003C00F6" w:rsidSect="0052491D">
      <w:headerReference w:type="default" r:id="rId10"/>
      <w:footerReference w:type="default" r:id="rId11"/>
      <w:pgSz w:w="12240" w:h="20160"/>
      <w:pgMar w:top="2701" w:right="1134" w:bottom="1418"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AEBCE" w14:textId="77777777" w:rsidR="000B5CBC" w:rsidRDefault="000B5CBC" w:rsidP="00D34D96">
      <w:r>
        <w:separator/>
      </w:r>
    </w:p>
  </w:endnote>
  <w:endnote w:type="continuationSeparator" w:id="0">
    <w:p w14:paraId="1926E488" w14:textId="77777777" w:rsidR="000B5CBC" w:rsidRDefault="000B5CBC" w:rsidP="00D34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E26C2" w14:textId="0814B3E2" w:rsidR="00D34D96" w:rsidRDefault="002962A9" w:rsidP="00D34D96">
    <w:pPr>
      <w:pStyle w:val="Piedepgina"/>
      <w:ind w:left="-1701"/>
    </w:pPr>
    <w:r>
      <w:rPr>
        <w:noProof/>
        <w:lang w:eastAsia="es-ES_tradnl"/>
      </w:rPr>
      <w:drawing>
        <wp:anchor distT="0" distB="0" distL="114300" distR="114300" simplePos="0" relativeHeight="251658240" behindDoc="0" locked="0" layoutInCell="1" allowOverlap="1" wp14:anchorId="3AC95B92" wp14:editId="1C90C396">
          <wp:simplePos x="0" y="0"/>
          <wp:positionH relativeFrom="column">
            <wp:posOffset>-720090</wp:posOffset>
          </wp:positionH>
          <wp:positionV relativeFrom="paragraph">
            <wp:posOffset>-677599</wp:posOffset>
          </wp:positionV>
          <wp:extent cx="7750177" cy="835803"/>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stretch>
                    <a:fillRect/>
                  </a:stretch>
                </pic:blipFill>
                <pic:spPr>
                  <a:xfrm>
                    <a:off x="0" y="0"/>
                    <a:ext cx="7750177" cy="83580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41E8BB" w14:textId="77777777" w:rsidR="000B5CBC" w:rsidRDefault="000B5CBC" w:rsidP="00D34D96">
      <w:r>
        <w:separator/>
      </w:r>
    </w:p>
  </w:footnote>
  <w:footnote w:type="continuationSeparator" w:id="0">
    <w:p w14:paraId="74A4FDDE" w14:textId="77777777" w:rsidR="000B5CBC" w:rsidRDefault="000B5CBC" w:rsidP="00D34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085E4" w14:textId="62414D65" w:rsidR="00D34D96" w:rsidRDefault="00375690" w:rsidP="00B45BC9">
    <w:pPr>
      <w:pStyle w:val="Encabezado"/>
      <w:ind w:left="-1701"/>
      <w:jc w:val="right"/>
    </w:pPr>
    <w:r>
      <w:rPr>
        <w:rFonts w:ascii="Arial" w:hAnsi="Arial" w:cs="Arial"/>
        <w:noProof/>
        <w:lang w:val="es-ES"/>
      </w:rPr>
      <w:drawing>
        <wp:inline distT="0" distB="0" distL="0" distR="0" wp14:anchorId="7E430B68" wp14:editId="69200092">
          <wp:extent cx="1500422" cy="1500422"/>
          <wp:effectExtent l="0" t="0" r="0" b="0"/>
          <wp:docPr id="9" name="Imagen 9" descr="Imagen que contiene reloj&#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magen que contiene reloj&#10;&#10;Descripción generada automáticamente"/>
                  <pic:cNvPicPr/>
                </pic:nvPicPr>
                <pic:blipFill>
                  <a:blip r:embed="rId1"/>
                  <a:stretch>
                    <a:fillRect/>
                  </a:stretch>
                </pic:blipFill>
                <pic:spPr>
                  <a:xfrm>
                    <a:off x="0" y="0"/>
                    <a:ext cx="1502336" cy="1502336"/>
                  </a:xfrm>
                  <a:prstGeom prst="rect">
                    <a:avLst/>
                  </a:prstGeom>
                </pic:spPr>
              </pic:pic>
            </a:graphicData>
          </a:graphic>
        </wp:inline>
      </w:drawing>
    </w:r>
    <w:r w:rsidR="00A743FF">
      <w:rPr>
        <w:rFonts w:ascii="Arial" w:hAnsi="Arial" w:cs="Arial"/>
        <w:noProof/>
        <w:lang w:val="es-ES"/>
      </w:rPr>
      <mc:AlternateContent>
        <mc:Choice Requires="wps">
          <w:drawing>
            <wp:anchor distT="0" distB="0" distL="114300" distR="114300" simplePos="0" relativeHeight="251661312" behindDoc="0" locked="0" layoutInCell="1" allowOverlap="1" wp14:anchorId="59040DFF" wp14:editId="27379C51">
              <wp:simplePos x="0" y="0"/>
              <wp:positionH relativeFrom="column">
                <wp:posOffset>2846070</wp:posOffset>
              </wp:positionH>
              <wp:positionV relativeFrom="paragraph">
                <wp:posOffset>544986</wp:posOffset>
              </wp:positionV>
              <wp:extent cx="1974013" cy="2921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1974013" cy="292100"/>
                      </a:xfrm>
                      <a:prstGeom prst="rect">
                        <a:avLst/>
                      </a:prstGeom>
                      <a:noFill/>
                      <a:ln w="6350">
                        <a:noFill/>
                      </a:ln>
                    </wps:spPr>
                    <wps:txbx>
                      <w:txbxContent>
                        <w:p w14:paraId="093915D8" w14:textId="60E1AF23" w:rsidR="009733DF" w:rsidRPr="00A743FF" w:rsidRDefault="009733DF" w:rsidP="009733DF">
                          <w:pPr>
                            <w:jc w:val="center"/>
                            <w:rPr>
                              <w:rFonts w:ascii="Arial" w:hAnsi="Arial" w:cs="Arial"/>
                              <w:color w:val="FFFFFF" w:themeColor="background1"/>
                              <w:lang w:val="es-ES"/>
                            </w:rPr>
                          </w:pPr>
                          <w:r w:rsidRPr="00A743FF">
                            <w:rPr>
                              <w:rFonts w:ascii="Arial" w:hAnsi="Arial" w:cs="Arial"/>
                              <w:color w:val="FFFFFF" w:themeColor="background1"/>
                              <w:lang w:val="es-ES"/>
                            </w:rPr>
                            <w:t xml:space="preserve">FICHA </w:t>
                          </w:r>
                          <w:r w:rsidR="00593EFD" w:rsidRPr="00A743FF">
                            <w:rPr>
                              <w:rFonts w:ascii="Arial" w:hAnsi="Arial" w:cs="Arial"/>
                              <w:color w:val="FFFFFF" w:themeColor="background1"/>
                              <w:lang w:val="es-ES"/>
                            </w:rPr>
                            <w:t>COMERCIAL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040DFF" id="_x0000_t202" coordsize="21600,21600" o:spt="202" path="m,l,21600r21600,l21600,xe">
              <v:stroke joinstyle="miter"/>
              <v:path gradientshapeok="t" o:connecttype="rect"/>
            </v:shapetype>
            <v:shape id="Cuadro de texto 8" o:spid="_x0000_s1026" type="#_x0000_t202" style="position:absolute;left:0;text-align:left;margin-left:224.1pt;margin-top:42.9pt;width:155.45pt;height: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gPQFgIAACwEAAAOAAAAZHJzL2Uyb0RvYy54bWysU8lu2zAQvRfoPxC815IcZ7FgOXATuChg&#10;JAGcImeaIi0BFIclaUvu13dIyQvSnoJcqKFmf+9xdt81iuyFdTXogmajlBKhOZS13hb01+vy2x0l&#10;zjNdMgVaFPQgHL2ff/0ya00uxlCBKoUlWES7vDUFrbw3eZI4XomGuREYodEpwTbM49Vuk9KyFqs3&#10;Khmn6U3Sgi2NBS6cw7+PvZPOY30pBffPUjrhiSoozubjaeO5CWcyn7F8a5mpaj6MwT4wRcNqjU1P&#10;pR6ZZ2Rn639KNTW34ED6EYcmASlrLuIOuE2WvttmXTEj4i4IjjMnmNznleVP+7V5scR336FDAgMg&#10;rXG5w59hn07aJnxxUoJ+hPBwgk10nvCQNL2dpNkVJRx94+k4SyOuyTnbWOd/CGhIMApqkZaIFtuv&#10;nMeOGHoMCc00LGulIjVKk7agN1fXaUw4eTBDaUw8zxos3226YYENlAfcy0JPuTN8WWPzFXP+hVnk&#10;GFdB3fpnPKQCbAKDRUkF9s///od4hB69lLSomYK63ztmBSXqp0ZSptlkEkQWL5Pr2zFe7KVnc+nR&#10;u+YBUJYZvhDDoxnivTqa0kLzhvJehK7oYppj74L6o/ngeyXj8+BisYhBKCvD/EqvDQ+lA5wB2tfu&#10;jVkz4O+RuSc4qovl72joY3siFjsPso4cBYB7VAfcUZKRuuH5BM1f3mPU+ZHP/wIAAP//AwBQSwME&#10;FAAGAAgAAAAhALnbM+nhAAAACgEAAA8AAABkcnMvZG93bnJldi54bWxMj8tOwzAQRfdI/IM1SOyo&#10;k9CACXGqKlKFhGDR0g27SewmEX6E2G0DX8+wguVoju49t1zN1rCTnsLgnYR0kQDTrvVqcJ2E/dvm&#10;RgALEZ1C452W8KUDrKrLixIL5c9uq0+72DEKcaFACX2MY8F5aHttMSz8qB39Dn6yGOmcOq4mPFO4&#10;NTxLkjtucXDU0OOo6163H7ujlfBcb15x22RWfJv66eWwHj/377mU11fz+hFY1HP8g+FXn9ShIqfG&#10;H50KzEhYLkVGqASR0wQC7vOHFFhD5G0qgFcl/z+h+gEAAP//AwBQSwECLQAUAAYACAAAACEAtoM4&#10;kv4AAADhAQAAEwAAAAAAAAAAAAAAAAAAAAAAW0NvbnRlbnRfVHlwZXNdLnhtbFBLAQItABQABgAI&#10;AAAAIQA4/SH/1gAAAJQBAAALAAAAAAAAAAAAAAAAAC8BAABfcmVscy8ucmVsc1BLAQItABQABgAI&#10;AAAAIQC3fgPQFgIAACwEAAAOAAAAAAAAAAAAAAAAAC4CAABkcnMvZTJvRG9jLnhtbFBLAQItABQA&#10;BgAIAAAAIQC52zPp4QAAAAoBAAAPAAAAAAAAAAAAAAAAAHAEAABkcnMvZG93bnJldi54bWxQSwUG&#10;AAAAAAQABADzAAAAfgUAAAAA&#10;" filled="f" stroked="f" strokeweight=".5pt">
              <v:textbox>
                <w:txbxContent>
                  <w:p w14:paraId="093915D8" w14:textId="60E1AF23" w:rsidR="009733DF" w:rsidRPr="00A743FF" w:rsidRDefault="009733DF" w:rsidP="009733DF">
                    <w:pPr>
                      <w:jc w:val="center"/>
                      <w:rPr>
                        <w:rFonts w:ascii="Arial" w:hAnsi="Arial" w:cs="Arial"/>
                        <w:color w:val="FFFFFF" w:themeColor="background1"/>
                        <w:lang w:val="es-ES"/>
                      </w:rPr>
                    </w:pPr>
                    <w:r w:rsidRPr="00A743FF">
                      <w:rPr>
                        <w:rFonts w:ascii="Arial" w:hAnsi="Arial" w:cs="Arial"/>
                        <w:color w:val="FFFFFF" w:themeColor="background1"/>
                        <w:lang w:val="es-ES"/>
                      </w:rPr>
                      <w:t xml:space="preserve">FICHA </w:t>
                    </w:r>
                    <w:r w:rsidR="00593EFD" w:rsidRPr="00A743FF">
                      <w:rPr>
                        <w:rFonts w:ascii="Arial" w:hAnsi="Arial" w:cs="Arial"/>
                        <w:color w:val="FFFFFF" w:themeColor="background1"/>
                        <w:lang w:val="es-ES"/>
                      </w:rPr>
                      <w:t>COMERCIAL</w:t>
                    </w:r>
                  </w:p>
                </w:txbxContent>
              </v:textbox>
            </v:shape>
          </w:pict>
        </mc:Fallback>
      </mc:AlternateContent>
    </w:r>
    <w:r w:rsidR="00A743FF">
      <w:rPr>
        <w:noProof/>
      </w:rPr>
      <w:drawing>
        <wp:anchor distT="0" distB="0" distL="114300" distR="114300" simplePos="0" relativeHeight="251665408" behindDoc="1" locked="0" layoutInCell="1" allowOverlap="1" wp14:anchorId="11F51A03" wp14:editId="6CAD1E2D">
          <wp:simplePos x="0" y="0"/>
          <wp:positionH relativeFrom="column">
            <wp:posOffset>-720090</wp:posOffset>
          </wp:positionH>
          <wp:positionV relativeFrom="paragraph">
            <wp:posOffset>-38920</wp:posOffset>
          </wp:positionV>
          <wp:extent cx="7766564" cy="1687830"/>
          <wp:effectExtent l="0" t="0" r="6350" b="127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
                  <a:stretch>
                    <a:fillRect/>
                  </a:stretch>
                </pic:blipFill>
                <pic:spPr>
                  <a:xfrm>
                    <a:off x="0" y="0"/>
                    <a:ext cx="7766564" cy="16878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427DB"/>
    <w:multiLevelType w:val="hybridMultilevel"/>
    <w:tmpl w:val="37A2C326"/>
    <w:lvl w:ilvl="0" w:tplc="F0AEF8CC">
      <w:start w:val="1"/>
      <w:numFmt w:val="bullet"/>
      <w:lvlText w:val=""/>
      <w:lvlJc w:val="left"/>
      <w:pPr>
        <w:ind w:left="720" w:hanging="360"/>
      </w:pPr>
      <w:rPr>
        <w:rFonts w:ascii="Symbol" w:hAnsi="Symbol" w:hint="default"/>
        <w:sz w:val="20"/>
        <w:u w:color="808080" w:themeColor="background1" w:themeShade="80"/>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7336403"/>
    <w:multiLevelType w:val="hybridMultilevel"/>
    <w:tmpl w:val="B06218AE"/>
    <w:lvl w:ilvl="0" w:tplc="F0AEF8CC">
      <w:start w:val="1"/>
      <w:numFmt w:val="bullet"/>
      <w:lvlText w:val=""/>
      <w:lvlJc w:val="left"/>
      <w:pPr>
        <w:ind w:left="720" w:hanging="360"/>
      </w:pPr>
      <w:rPr>
        <w:rFonts w:ascii="Symbol" w:hAnsi="Symbol" w:hint="default"/>
        <w:sz w:val="20"/>
        <w:u w:color="808080" w:themeColor="background1" w:themeShade="80"/>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41F92058"/>
    <w:multiLevelType w:val="hybridMultilevel"/>
    <w:tmpl w:val="A45290AA"/>
    <w:lvl w:ilvl="0" w:tplc="F0AEF8CC">
      <w:start w:val="1"/>
      <w:numFmt w:val="bullet"/>
      <w:lvlText w:val=""/>
      <w:lvlJc w:val="left"/>
      <w:pPr>
        <w:ind w:left="720" w:hanging="360"/>
      </w:pPr>
      <w:rPr>
        <w:rFonts w:ascii="Symbol" w:hAnsi="Symbol" w:hint="default"/>
        <w:sz w:val="20"/>
        <w:u w:color="808080" w:themeColor="background1" w:themeShade="80"/>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761E2816"/>
    <w:multiLevelType w:val="hybridMultilevel"/>
    <w:tmpl w:val="F064B8A0"/>
    <w:lvl w:ilvl="0" w:tplc="F0AEF8CC">
      <w:start w:val="1"/>
      <w:numFmt w:val="bullet"/>
      <w:lvlText w:val=""/>
      <w:lvlJc w:val="left"/>
      <w:pPr>
        <w:ind w:left="720" w:hanging="360"/>
      </w:pPr>
      <w:rPr>
        <w:rFonts w:ascii="Symbol" w:hAnsi="Symbol" w:hint="default"/>
        <w:sz w:val="20"/>
        <w:u w:color="808080" w:themeColor="background1" w:themeShade="80"/>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7C40089B"/>
    <w:multiLevelType w:val="hybridMultilevel"/>
    <w:tmpl w:val="A5C28736"/>
    <w:lvl w:ilvl="0" w:tplc="F0AEF8CC">
      <w:start w:val="1"/>
      <w:numFmt w:val="bullet"/>
      <w:lvlText w:val=""/>
      <w:lvlJc w:val="left"/>
      <w:pPr>
        <w:ind w:left="720" w:hanging="360"/>
      </w:pPr>
      <w:rPr>
        <w:rFonts w:ascii="Symbol" w:hAnsi="Symbol" w:hint="default"/>
        <w:sz w:val="20"/>
        <w:u w:color="808080" w:themeColor="background1" w:themeShade="80"/>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60450782">
    <w:abstractNumId w:val="0"/>
  </w:num>
  <w:num w:numId="2" w16cid:durableId="1829588485">
    <w:abstractNumId w:val="2"/>
  </w:num>
  <w:num w:numId="3" w16cid:durableId="270742643">
    <w:abstractNumId w:val="1"/>
  </w:num>
  <w:num w:numId="4" w16cid:durableId="1286162113">
    <w:abstractNumId w:val="4"/>
  </w:num>
  <w:num w:numId="5" w16cid:durableId="9749461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B66"/>
    <w:rsid w:val="00014825"/>
    <w:rsid w:val="00016015"/>
    <w:rsid w:val="000167DD"/>
    <w:rsid w:val="00044682"/>
    <w:rsid w:val="000524CC"/>
    <w:rsid w:val="00065A0E"/>
    <w:rsid w:val="00096AA1"/>
    <w:rsid w:val="000B5CBC"/>
    <w:rsid w:val="00102170"/>
    <w:rsid w:val="00140FC0"/>
    <w:rsid w:val="00151EE0"/>
    <w:rsid w:val="00156CD7"/>
    <w:rsid w:val="001A6D89"/>
    <w:rsid w:val="001C0200"/>
    <w:rsid w:val="00213F5C"/>
    <w:rsid w:val="0022452A"/>
    <w:rsid w:val="00247BA0"/>
    <w:rsid w:val="00263CBD"/>
    <w:rsid w:val="00284E55"/>
    <w:rsid w:val="002962A9"/>
    <w:rsid w:val="002F4661"/>
    <w:rsid w:val="00312E4B"/>
    <w:rsid w:val="00342A9C"/>
    <w:rsid w:val="00351728"/>
    <w:rsid w:val="00365D7B"/>
    <w:rsid w:val="00375690"/>
    <w:rsid w:val="003935C3"/>
    <w:rsid w:val="003C00F6"/>
    <w:rsid w:val="003C09BD"/>
    <w:rsid w:val="003E3AE9"/>
    <w:rsid w:val="00411532"/>
    <w:rsid w:val="00466D09"/>
    <w:rsid w:val="004A4EB8"/>
    <w:rsid w:val="004B4C23"/>
    <w:rsid w:val="004D3311"/>
    <w:rsid w:val="00504FBE"/>
    <w:rsid w:val="0052491D"/>
    <w:rsid w:val="00593EFD"/>
    <w:rsid w:val="005A69A0"/>
    <w:rsid w:val="005A6EE2"/>
    <w:rsid w:val="005D244C"/>
    <w:rsid w:val="005D396A"/>
    <w:rsid w:val="005D4A48"/>
    <w:rsid w:val="005F3C05"/>
    <w:rsid w:val="005F4B3A"/>
    <w:rsid w:val="00632D49"/>
    <w:rsid w:val="00632D52"/>
    <w:rsid w:val="00684CEA"/>
    <w:rsid w:val="006861B8"/>
    <w:rsid w:val="006F35D9"/>
    <w:rsid w:val="00731AD0"/>
    <w:rsid w:val="007A4B0C"/>
    <w:rsid w:val="007B36FC"/>
    <w:rsid w:val="007C09FE"/>
    <w:rsid w:val="007F783C"/>
    <w:rsid w:val="00800EC7"/>
    <w:rsid w:val="00816E45"/>
    <w:rsid w:val="008245C8"/>
    <w:rsid w:val="00831514"/>
    <w:rsid w:val="00850B7B"/>
    <w:rsid w:val="0086360F"/>
    <w:rsid w:val="008B6F7F"/>
    <w:rsid w:val="008F240C"/>
    <w:rsid w:val="00910383"/>
    <w:rsid w:val="009733DF"/>
    <w:rsid w:val="009875BC"/>
    <w:rsid w:val="00A63108"/>
    <w:rsid w:val="00A743FF"/>
    <w:rsid w:val="00A82BFA"/>
    <w:rsid w:val="00AA304C"/>
    <w:rsid w:val="00AB5B66"/>
    <w:rsid w:val="00AC069E"/>
    <w:rsid w:val="00AD6893"/>
    <w:rsid w:val="00AE3375"/>
    <w:rsid w:val="00B20E06"/>
    <w:rsid w:val="00B45BC9"/>
    <w:rsid w:val="00B80305"/>
    <w:rsid w:val="00BA0774"/>
    <w:rsid w:val="00BA381E"/>
    <w:rsid w:val="00BC4791"/>
    <w:rsid w:val="00BF3B34"/>
    <w:rsid w:val="00C0726B"/>
    <w:rsid w:val="00C53F28"/>
    <w:rsid w:val="00C80DA1"/>
    <w:rsid w:val="00C85818"/>
    <w:rsid w:val="00C915ED"/>
    <w:rsid w:val="00CC2252"/>
    <w:rsid w:val="00D17F98"/>
    <w:rsid w:val="00D23551"/>
    <w:rsid w:val="00D34D96"/>
    <w:rsid w:val="00D40CCD"/>
    <w:rsid w:val="00D832C2"/>
    <w:rsid w:val="00DA6B04"/>
    <w:rsid w:val="00DC0571"/>
    <w:rsid w:val="00DD5593"/>
    <w:rsid w:val="00DF5F24"/>
    <w:rsid w:val="00E05450"/>
    <w:rsid w:val="00E54C44"/>
    <w:rsid w:val="00E77610"/>
    <w:rsid w:val="00EE0932"/>
    <w:rsid w:val="00EF503E"/>
    <w:rsid w:val="00F05212"/>
    <w:rsid w:val="00F12111"/>
    <w:rsid w:val="00F50868"/>
    <w:rsid w:val="00F51ADF"/>
    <w:rsid w:val="00F70CC5"/>
    <w:rsid w:val="00F768D3"/>
    <w:rsid w:val="00F91F22"/>
    <w:rsid w:val="00FC1C59"/>
    <w:rsid w:val="00FC38D7"/>
    <w:rsid w:val="00FD6B99"/>
    <w:rsid w:val="00FF3F7C"/>
  </w:rsids>
  <m:mathPr>
    <m:mathFont m:val="Cambria Math"/>
    <m:brkBin m:val="before"/>
    <m:brkBinSub m:val="--"/>
    <m:smallFrac m:val="0"/>
    <m:dispDef/>
    <m:lMargin m:val="0"/>
    <m:rMargin m:val="0"/>
    <m:defJc m:val="centerGroup"/>
    <m:wrapIndent m:val="1440"/>
    <m:intLim m:val="subSup"/>
    <m:naryLim m:val="undOvr"/>
  </m:mathPr>
  <w:themeFontLang w:val="es-ES_tradnl"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D81C43"/>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s-ES_tradnl"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774"/>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4D96"/>
    <w:pPr>
      <w:tabs>
        <w:tab w:val="center" w:pos="4252"/>
        <w:tab w:val="right" w:pos="8504"/>
      </w:tabs>
    </w:pPr>
  </w:style>
  <w:style w:type="character" w:customStyle="1" w:styleId="EncabezadoCar">
    <w:name w:val="Encabezado Car"/>
    <w:basedOn w:val="Fuentedeprrafopredeter"/>
    <w:link w:val="Encabezado"/>
    <w:uiPriority w:val="99"/>
    <w:rsid w:val="00D34D96"/>
  </w:style>
  <w:style w:type="paragraph" w:styleId="Piedepgina">
    <w:name w:val="footer"/>
    <w:basedOn w:val="Normal"/>
    <w:link w:val="PiedepginaCar"/>
    <w:uiPriority w:val="99"/>
    <w:unhideWhenUsed/>
    <w:rsid w:val="00D34D96"/>
    <w:pPr>
      <w:tabs>
        <w:tab w:val="center" w:pos="4252"/>
        <w:tab w:val="right" w:pos="8504"/>
      </w:tabs>
    </w:pPr>
  </w:style>
  <w:style w:type="character" w:customStyle="1" w:styleId="PiedepginaCar">
    <w:name w:val="Pie de página Car"/>
    <w:basedOn w:val="Fuentedeprrafopredeter"/>
    <w:link w:val="Piedepgina"/>
    <w:uiPriority w:val="99"/>
    <w:rsid w:val="00D34D96"/>
  </w:style>
  <w:style w:type="paragraph" w:styleId="Textodeglobo">
    <w:name w:val="Balloon Text"/>
    <w:basedOn w:val="Normal"/>
    <w:link w:val="TextodegloboCar"/>
    <w:uiPriority w:val="99"/>
    <w:semiHidden/>
    <w:unhideWhenUsed/>
    <w:rsid w:val="00D34D96"/>
    <w:rPr>
      <w:rFonts w:ascii="Lucida Grande" w:hAnsi="Lucida Grande" w:cs="Lucida Grande"/>
      <w:sz w:val="18"/>
      <w:szCs w:val="18"/>
    </w:rPr>
  </w:style>
  <w:style w:type="character" w:customStyle="1" w:styleId="TextodegloboCar">
    <w:name w:val="Texto de globo Car"/>
    <w:link w:val="Textodeglobo"/>
    <w:uiPriority w:val="99"/>
    <w:semiHidden/>
    <w:rsid w:val="00D34D96"/>
    <w:rPr>
      <w:rFonts w:ascii="Lucida Grande" w:hAnsi="Lucida Grande" w:cs="Lucida Grande"/>
      <w:sz w:val="18"/>
      <w:szCs w:val="18"/>
    </w:rPr>
  </w:style>
  <w:style w:type="paragraph" w:customStyle="1" w:styleId="Default">
    <w:name w:val="Default"/>
    <w:rsid w:val="00EE0932"/>
    <w:pPr>
      <w:autoSpaceDE w:val="0"/>
      <w:autoSpaceDN w:val="0"/>
      <w:adjustRightInd w:val="0"/>
    </w:pPr>
    <w:rPr>
      <w:rFonts w:ascii="Arial Narrow" w:hAnsi="Arial Narrow" w:cs="Arial Narrow"/>
      <w:color w:val="000000"/>
      <w:sz w:val="24"/>
      <w:szCs w:val="24"/>
    </w:rPr>
  </w:style>
  <w:style w:type="table" w:styleId="Tablaconcuadrcula">
    <w:name w:val="Table Grid"/>
    <w:basedOn w:val="Tablanormal"/>
    <w:uiPriority w:val="59"/>
    <w:rsid w:val="005A6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2">
    <w:name w:val="Grid Table 4 Accent 2"/>
    <w:basedOn w:val="Tablanormal"/>
    <w:uiPriority w:val="49"/>
    <w:rsid w:val="005A6EE2"/>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6concolores-nfasis6">
    <w:name w:val="Grid Table 6 Colorful Accent 6"/>
    <w:basedOn w:val="Tablanormal"/>
    <w:uiPriority w:val="51"/>
    <w:rsid w:val="005A6EE2"/>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4-nfasis1">
    <w:name w:val="Grid Table 4 Accent 1"/>
    <w:basedOn w:val="Tablanormal"/>
    <w:uiPriority w:val="49"/>
    <w:rsid w:val="005A6EE2"/>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5oscura-nfasis5">
    <w:name w:val="Grid Table 5 Dark Accent 5"/>
    <w:basedOn w:val="Tablanormal"/>
    <w:uiPriority w:val="50"/>
    <w:rsid w:val="00F1211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aconcuadrcula5oscura-nfasis1">
    <w:name w:val="Grid Table 5 Dark Accent 1"/>
    <w:basedOn w:val="Tablanormal"/>
    <w:uiPriority w:val="50"/>
    <w:rsid w:val="00F1211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concuadrcula4-nfasis5">
    <w:name w:val="Grid Table 4 Accent 5"/>
    <w:basedOn w:val="Tablanormal"/>
    <w:uiPriority w:val="49"/>
    <w:rsid w:val="00F12111"/>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cuadrcula4">
    <w:name w:val="Grid Table 4"/>
    <w:basedOn w:val="Tablanormal"/>
    <w:uiPriority w:val="49"/>
    <w:rsid w:val="006F35D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5oscura-nfasis2">
    <w:name w:val="Grid Table 5 Dark Accent 2"/>
    <w:basedOn w:val="Tablanormal"/>
    <w:uiPriority w:val="50"/>
    <w:rsid w:val="0001482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aconcuadrcula5oscura-nfasis3">
    <w:name w:val="Grid Table 5 Dark Accent 3"/>
    <w:basedOn w:val="Tablanormal"/>
    <w:uiPriority w:val="50"/>
    <w:rsid w:val="00D2355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Prrafodelista">
    <w:name w:val="List Paragraph"/>
    <w:basedOn w:val="Normal"/>
    <w:uiPriority w:val="34"/>
    <w:qFormat/>
    <w:rsid w:val="00BA0774"/>
    <w:pPr>
      <w:ind w:left="720"/>
      <w:contextualSpacing/>
    </w:pPr>
  </w:style>
  <w:style w:type="table" w:styleId="Tablaconcuadrcula4-nfasis3">
    <w:name w:val="Grid Table 4 Accent 3"/>
    <w:basedOn w:val="Tablanormal"/>
    <w:uiPriority w:val="49"/>
    <w:rsid w:val="00365D7B"/>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clara">
    <w:name w:val="Grid Table Light"/>
    <w:basedOn w:val="Tablanormal"/>
    <w:uiPriority w:val="40"/>
    <w:rsid w:val="000167D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vnculo">
    <w:name w:val="Hyperlink"/>
    <w:basedOn w:val="Fuentedeprrafopredeter"/>
    <w:uiPriority w:val="99"/>
    <w:unhideWhenUsed/>
    <w:rsid w:val="00466D09"/>
    <w:rPr>
      <w:color w:val="0563C1" w:themeColor="hyperlink"/>
      <w:u w:val="single"/>
    </w:rPr>
  </w:style>
  <w:style w:type="character" w:styleId="Mencinsinresolver">
    <w:name w:val="Unresolved Mention"/>
    <w:basedOn w:val="Fuentedeprrafopredeter"/>
    <w:uiPriority w:val="99"/>
    <w:rsid w:val="00466D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89421">
      <w:bodyDiv w:val="1"/>
      <w:marLeft w:val="0"/>
      <w:marRight w:val="0"/>
      <w:marTop w:val="0"/>
      <w:marBottom w:val="0"/>
      <w:divBdr>
        <w:top w:val="none" w:sz="0" w:space="0" w:color="auto"/>
        <w:left w:val="none" w:sz="0" w:space="0" w:color="auto"/>
        <w:bottom w:val="none" w:sz="0" w:space="0" w:color="auto"/>
        <w:right w:val="none" w:sz="0" w:space="0" w:color="auto"/>
      </w:divBdr>
    </w:div>
    <w:div w:id="87191392">
      <w:bodyDiv w:val="1"/>
      <w:marLeft w:val="0"/>
      <w:marRight w:val="0"/>
      <w:marTop w:val="0"/>
      <w:marBottom w:val="0"/>
      <w:divBdr>
        <w:top w:val="none" w:sz="0" w:space="0" w:color="auto"/>
        <w:left w:val="none" w:sz="0" w:space="0" w:color="auto"/>
        <w:bottom w:val="none" w:sz="0" w:space="0" w:color="auto"/>
        <w:right w:val="none" w:sz="0" w:space="0" w:color="auto"/>
      </w:divBdr>
    </w:div>
    <w:div w:id="357242057">
      <w:bodyDiv w:val="1"/>
      <w:marLeft w:val="0"/>
      <w:marRight w:val="0"/>
      <w:marTop w:val="0"/>
      <w:marBottom w:val="0"/>
      <w:divBdr>
        <w:top w:val="none" w:sz="0" w:space="0" w:color="auto"/>
        <w:left w:val="none" w:sz="0" w:space="0" w:color="auto"/>
        <w:bottom w:val="none" w:sz="0" w:space="0" w:color="auto"/>
        <w:right w:val="none" w:sz="0" w:space="0" w:color="auto"/>
      </w:divBdr>
    </w:div>
    <w:div w:id="1430810845">
      <w:bodyDiv w:val="1"/>
      <w:marLeft w:val="0"/>
      <w:marRight w:val="0"/>
      <w:marTop w:val="0"/>
      <w:marBottom w:val="0"/>
      <w:divBdr>
        <w:top w:val="none" w:sz="0" w:space="0" w:color="auto"/>
        <w:left w:val="none" w:sz="0" w:space="0" w:color="auto"/>
        <w:bottom w:val="none" w:sz="0" w:space="0" w:color="auto"/>
        <w:right w:val="none" w:sz="0" w:space="0" w:color="auto"/>
      </w:divBdr>
    </w:div>
    <w:div w:id="1538814242">
      <w:bodyDiv w:val="1"/>
      <w:marLeft w:val="0"/>
      <w:marRight w:val="0"/>
      <w:marTop w:val="0"/>
      <w:marBottom w:val="0"/>
      <w:divBdr>
        <w:top w:val="none" w:sz="0" w:space="0" w:color="auto"/>
        <w:left w:val="none" w:sz="0" w:space="0" w:color="auto"/>
        <w:bottom w:val="none" w:sz="0" w:space="0" w:color="auto"/>
        <w:right w:val="none" w:sz="0" w:space="0" w:color="auto"/>
      </w:divBdr>
    </w:div>
    <w:div w:id="1673413159">
      <w:bodyDiv w:val="1"/>
      <w:marLeft w:val="0"/>
      <w:marRight w:val="0"/>
      <w:marTop w:val="0"/>
      <w:marBottom w:val="0"/>
      <w:divBdr>
        <w:top w:val="none" w:sz="0" w:space="0" w:color="auto"/>
        <w:left w:val="none" w:sz="0" w:space="0" w:color="auto"/>
        <w:bottom w:val="none" w:sz="0" w:space="0" w:color="auto"/>
        <w:right w:val="none" w:sz="0" w:space="0" w:color="auto"/>
      </w:divBdr>
    </w:div>
    <w:div w:id="18595419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ductos@agrosavia.c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2FCDD37-F500-174B-B66A-043C98092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980</Words>
  <Characters>5394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Corpoica</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Mónica Paola Ayala Rico</dc:creator>
  <cp:keywords/>
  <dc:description/>
  <cp:lastModifiedBy>CLAUDIA PATRICIA RENDÓN OCAMPO</cp:lastModifiedBy>
  <cp:revision>21</cp:revision>
  <dcterms:created xsi:type="dcterms:W3CDTF">2021-09-05T23:28:00Z</dcterms:created>
  <dcterms:modified xsi:type="dcterms:W3CDTF">2024-12-10T23:26:00Z</dcterms:modified>
</cp:coreProperties>
</file>